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647C" w14:textId="7CF74EA0" w:rsidR="00611EC0" w:rsidRDefault="00611EC0" w:rsidP="00925C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611EC0">
        <w:rPr>
          <w:rFonts w:ascii="Times New Roman" w:eastAsia="Times New Roman" w:hAnsi="Times New Roman" w:cs="Times New Roman"/>
          <w:b/>
          <w:bCs/>
          <w:sz w:val="36"/>
          <w:szCs w:val="36"/>
          <w:lang w:eastAsia="pl-PL"/>
        </w:rPr>
        <w:t xml:space="preserve">Rekrutacja </w:t>
      </w:r>
      <w:r w:rsidR="000D6566" w:rsidRPr="000D6566">
        <w:rPr>
          <w:rFonts w:ascii="Times New Roman" w:eastAsia="Times New Roman" w:hAnsi="Times New Roman" w:cs="Times New Roman"/>
          <w:b/>
          <w:bCs/>
          <w:sz w:val="36"/>
          <w:szCs w:val="36"/>
          <w:lang w:eastAsia="pl-PL"/>
        </w:rPr>
        <w:t xml:space="preserve">do klas pierwszych </w:t>
      </w:r>
      <w:r w:rsidR="002E1988">
        <w:rPr>
          <w:rFonts w:ascii="Times New Roman" w:eastAsia="Times New Roman" w:hAnsi="Times New Roman" w:cs="Times New Roman"/>
          <w:b/>
          <w:bCs/>
          <w:sz w:val="36"/>
          <w:szCs w:val="36"/>
          <w:lang w:eastAsia="pl-PL"/>
        </w:rPr>
        <w:t xml:space="preserve">w </w:t>
      </w:r>
      <w:r w:rsidR="000D6566" w:rsidRPr="000D6566">
        <w:rPr>
          <w:rFonts w:ascii="Times New Roman" w:eastAsia="Times New Roman" w:hAnsi="Times New Roman" w:cs="Times New Roman"/>
          <w:b/>
          <w:bCs/>
          <w:sz w:val="36"/>
          <w:szCs w:val="36"/>
          <w:lang w:eastAsia="pl-PL"/>
        </w:rPr>
        <w:t>szk</w:t>
      </w:r>
      <w:r w:rsidR="00E4721E">
        <w:rPr>
          <w:rFonts w:ascii="Times New Roman" w:eastAsia="Times New Roman" w:hAnsi="Times New Roman" w:cs="Times New Roman"/>
          <w:b/>
          <w:bCs/>
          <w:sz w:val="36"/>
          <w:szCs w:val="36"/>
          <w:lang w:eastAsia="pl-PL"/>
        </w:rPr>
        <w:t>o</w:t>
      </w:r>
      <w:r w:rsidR="000D6566" w:rsidRPr="000D6566">
        <w:rPr>
          <w:rFonts w:ascii="Times New Roman" w:eastAsia="Times New Roman" w:hAnsi="Times New Roman" w:cs="Times New Roman"/>
          <w:b/>
          <w:bCs/>
          <w:sz w:val="36"/>
          <w:szCs w:val="36"/>
          <w:lang w:eastAsia="pl-PL"/>
        </w:rPr>
        <w:t>ł</w:t>
      </w:r>
      <w:r w:rsidR="002E1988">
        <w:rPr>
          <w:rFonts w:ascii="Times New Roman" w:eastAsia="Times New Roman" w:hAnsi="Times New Roman" w:cs="Times New Roman"/>
          <w:b/>
          <w:bCs/>
          <w:sz w:val="36"/>
          <w:szCs w:val="36"/>
          <w:lang w:eastAsia="pl-PL"/>
        </w:rPr>
        <w:t>ach</w:t>
      </w:r>
      <w:r w:rsidR="000D6566" w:rsidRPr="000D6566">
        <w:rPr>
          <w:rFonts w:ascii="Times New Roman" w:eastAsia="Times New Roman" w:hAnsi="Times New Roman" w:cs="Times New Roman"/>
          <w:b/>
          <w:bCs/>
          <w:sz w:val="36"/>
          <w:szCs w:val="36"/>
          <w:lang w:eastAsia="pl-PL"/>
        </w:rPr>
        <w:t xml:space="preserve"> podstawowych</w:t>
      </w:r>
      <w:r w:rsidR="000D6566">
        <w:rPr>
          <w:rFonts w:ascii="Times New Roman" w:eastAsia="Times New Roman" w:hAnsi="Times New Roman" w:cs="Times New Roman"/>
          <w:b/>
          <w:bCs/>
          <w:sz w:val="36"/>
          <w:szCs w:val="36"/>
          <w:lang w:eastAsia="pl-PL"/>
        </w:rPr>
        <w:br/>
      </w:r>
      <w:r w:rsidR="000D6566" w:rsidRPr="000D6566">
        <w:rPr>
          <w:rFonts w:ascii="Times New Roman" w:eastAsia="Times New Roman" w:hAnsi="Times New Roman" w:cs="Times New Roman"/>
          <w:b/>
          <w:bCs/>
          <w:sz w:val="36"/>
          <w:szCs w:val="36"/>
          <w:lang w:eastAsia="pl-PL"/>
        </w:rPr>
        <w:t xml:space="preserve"> na rok szkolny 202</w:t>
      </w:r>
      <w:r w:rsidR="004A1C22">
        <w:rPr>
          <w:rFonts w:ascii="Times New Roman" w:eastAsia="Times New Roman" w:hAnsi="Times New Roman" w:cs="Times New Roman"/>
          <w:b/>
          <w:bCs/>
          <w:sz w:val="36"/>
          <w:szCs w:val="36"/>
          <w:lang w:eastAsia="pl-PL"/>
        </w:rPr>
        <w:t>2</w:t>
      </w:r>
      <w:r w:rsidR="000D6566" w:rsidRPr="000D6566">
        <w:rPr>
          <w:rFonts w:ascii="Times New Roman" w:eastAsia="Times New Roman" w:hAnsi="Times New Roman" w:cs="Times New Roman"/>
          <w:b/>
          <w:bCs/>
          <w:sz w:val="36"/>
          <w:szCs w:val="36"/>
          <w:lang w:eastAsia="pl-PL"/>
        </w:rPr>
        <w:t>/202</w:t>
      </w:r>
      <w:r w:rsidR="004A1C22">
        <w:rPr>
          <w:rFonts w:ascii="Times New Roman" w:eastAsia="Times New Roman" w:hAnsi="Times New Roman" w:cs="Times New Roman"/>
          <w:b/>
          <w:bCs/>
          <w:sz w:val="36"/>
          <w:szCs w:val="36"/>
          <w:lang w:eastAsia="pl-PL"/>
        </w:rPr>
        <w:t>3</w:t>
      </w:r>
    </w:p>
    <w:p w14:paraId="6203E32E" w14:textId="77777777" w:rsidR="009D1708" w:rsidRPr="00611EC0" w:rsidRDefault="009D1708" w:rsidP="000D6566">
      <w:pPr>
        <w:spacing w:before="100" w:beforeAutospacing="1" w:after="100" w:afterAutospacing="1" w:line="240" w:lineRule="auto"/>
        <w:jc w:val="center"/>
        <w:outlineLvl w:val="1"/>
        <w:rPr>
          <w:rFonts w:ascii="Times New Roman" w:eastAsia="Times New Roman" w:hAnsi="Times New Roman" w:cs="Times New Roman"/>
          <w:b/>
          <w:bCs/>
          <w:sz w:val="48"/>
          <w:szCs w:val="48"/>
          <w:lang w:eastAsia="pl-PL"/>
        </w:rPr>
      </w:pPr>
    </w:p>
    <w:p w14:paraId="52AEED34" w14:textId="614F04BF" w:rsidR="00B95223" w:rsidRPr="00317E16" w:rsidRDefault="00B95223" w:rsidP="00B95223">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 xml:space="preserve">Podstawa prawna </w:t>
      </w:r>
    </w:p>
    <w:p w14:paraId="1BCED14A" w14:textId="32C5A804" w:rsidR="00B95223" w:rsidRPr="00B95223" w:rsidRDefault="00B95223" w:rsidP="00B95223">
      <w:pPr>
        <w:spacing w:before="60" w:after="60" w:line="240" w:lineRule="auto"/>
        <w:jc w:val="both"/>
        <w:rPr>
          <w:rFonts w:ascii="Times New Roman" w:eastAsia="Times New Roman" w:hAnsi="Times New Roman" w:cs="Times New Roman"/>
          <w:sz w:val="36"/>
          <w:szCs w:val="36"/>
          <w:lang w:eastAsia="pl-PL"/>
        </w:rPr>
      </w:pPr>
      <w:r w:rsidRPr="00B95223">
        <w:rPr>
          <w:rFonts w:ascii="Times New Roman" w:eastAsia="Times New Roman" w:hAnsi="Times New Roman" w:cs="Times New Roman"/>
          <w:sz w:val="24"/>
          <w:szCs w:val="24"/>
          <w:lang w:eastAsia="pl-PL"/>
        </w:rPr>
        <w:t xml:space="preserve">Zasady przyjęć do </w:t>
      </w:r>
      <w:r>
        <w:rPr>
          <w:rFonts w:ascii="Times New Roman" w:eastAsia="Times New Roman" w:hAnsi="Times New Roman" w:cs="Times New Roman"/>
          <w:sz w:val="24"/>
          <w:szCs w:val="24"/>
          <w:lang w:eastAsia="pl-PL"/>
        </w:rPr>
        <w:t>publicznych szkół podstawowych</w:t>
      </w:r>
      <w:r w:rsidRPr="00B95223">
        <w:rPr>
          <w:rFonts w:ascii="Times New Roman" w:eastAsia="Times New Roman" w:hAnsi="Times New Roman" w:cs="Times New Roman"/>
          <w:sz w:val="24"/>
          <w:szCs w:val="24"/>
          <w:lang w:eastAsia="pl-PL"/>
        </w:rPr>
        <w:t xml:space="preserve"> na rok szkolny 202</w:t>
      </w:r>
      <w:r w:rsidR="004A1C22">
        <w:rPr>
          <w:rFonts w:ascii="Times New Roman" w:eastAsia="Times New Roman" w:hAnsi="Times New Roman" w:cs="Times New Roman"/>
          <w:sz w:val="24"/>
          <w:szCs w:val="24"/>
          <w:lang w:eastAsia="pl-PL"/>
        </w:rPr>
        <w:t>2</w:t>
      </w:r>
      <w:r w:rsidRPr="00B95223">
        <w:rPr>
          <w:rFonts w:ascii="Times New Roman" w:eastAsia="Times New Roman" w:hAnsi="Times New Roman" w:cs="Times New Roman"/>
          <w:sz w:val="24"/>
          <w:szCs w:val="24"/>
          <w:lang w:eastAsia="pl-PL"/>
        </w:rPr>
        <w:t>/202</w:t>
      </w:r>
      <w:r w:rsidR="004A1C22">
        <w:rPr>
          <w:rFonts w:ascii="Times New Roman" w:eastAsia="Times New Roman" w:hAnsi="Times New Roman" w:cs="Times New Roman"/>
          <w:sz w:val="24"/>
          <w:szCs w:val="24"/>
          <w:lang w:eastAsia="pl-PL"/>
        </w:rPr>
        <w:t>3</w:t>
      </w:r>
      <w:r w:rsidRPr="00B95223">
        <w:rPr>
          <w:rFonts w:ascii="Times New Roman" w:eastAsia="Times New Roman" w:hAnsi="Times New Roman" w:cs="Times New Roman"/>
          <w:sz w:val="24"/>
          <w:szCs w:val="24"/>
          <w:lang w:eastAsia="pl-PL"/>
        </w:rPr>
        <w:t>, zostały przygotowane w oparciu</w:t>
      </w:r>
      <w:r>
        <w:rPr>
          <w:rFonts w:ascii="Times New Roman" w:eastAsia="Times New Roman" w:hAnsi="Times New Roman" w:cs="Times New Roman"/>
          <w:sz w:val="24"/>
          <w:szCs w:val="24"/>
          <w:lang w:eastAsia="pl-PL"/>
        </w:rPr>
        <w:t xml:space="preserve"> </w:t>
      </w:r>
      <w:r w:rsidRPr="00B95223">
        <w:rPr>
          <w:rFonts w:ascii="Times New Roman" w:eastAsia="Times New Roman" w:hAnsi="Times New Roman" w:cs="Times New Roman"/>
          <w:sz w:val="24"/>
          <w:szCs w:val="24"/>
          <w:lang w:eastAsia="pl-PL"/>
        </w:rPr>
        <w:t>o zapisy:</w:t>
      </w:r>
    </w:p>
    <w:p w14:paraId="683FBED9" w14:textId="2CD08A93" w:rsidR="00B95223" w:rsidRPr="00B95223" w:rsidRDefault="0096488E" w:rsidP="00B95223">
      <w:pPr>
        <w:numPr>
          <w:ilvl w:val="0"/>
          <w:numId w:val="11"/>
        </w:numPr>
        <w:tabs>
          <w:tab w:val="clear" w:pos="720"/>
          <w:tab w:val="num" w:pos="284"/>
        </w:tabs>
        <w:spacing w:before="60" w:beforeAutospacing="1" w:after="60" w:afterAutospacing="1" w:line="240"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95223" w:rsidRPr="00B95223">
        <w:rPr>
          <w:rFonts w:ascii="Times New Roman" w:eastAsia="Times New Roman" w:hAnsi="Times New Roman" w:cs="Times New Roman"/>
          <w:sz w:val="24"/>
          <w:szCs w:val="24"/>
          <w:lang w:eastAsia="pl-PL"/>
        </w:rPr>
        <w:t>stawy z dnia 14 grudnia 2016 r. Prawo oświatowe (Dz. U. z 20</w:t>
      </w:r>
      <w:r w:rsidR="00560501">
        <w:rPr>
          <w:rFonts w:ascii="Times New Roman" w:eastAsia="Times New Roman" w:hAnsi="Times New Roman" w:cs="Times New Roman"/>
          <w:sz w:val="24"/>
          <w:szCs w:val="24"/>
          <w:lang w:eastAsia="pl-PL"/>
        </w:rPr>
        <w:t>2</w:t>
      </w:r>
      <w:r w:rsidR="004A1C22">
        <w:rPr>
          <w:rFonts w:ascii="Times New Roman" w:eastAsia="Times New Roman" w:hAnsi="Times New Roman" w:cs="Times New Roman"/>
          <w:sz w:val="24"/>
          <w:szCs w:val="24"/>
          <w:lang w:eastAsia="pl-PL"/>
        </w:rPr>
        <w:t>1</w:t>
      </w:r>
      <w:r w:rsidR="00B95223" w:rsidRPr="00B95223">
        <w:rPr>
          <w:rFonts w:ascii="Times New Roman" w:eastAsia="Times New Roman" w:hAnsi="Times New Roman" w:cs="Times New Roman"/>
          <w:sz w:val="24"/>
          <w:szCs w:val="24"/>
          <w:lang w:eastAsia="pl-PL"/>
        </w:rPr>
        <w:t xml:space="preserve"> r. poz. </w:t>
      </w:r>
      <w:r w:rsidR="00EB38EA">
        <w:rPr>
          <w:rFonts w:ascii="Times New Roman" w:eastAsia="Times New Roman" w:hAnsi="Times New Roman" w:cs="Times New Roman"/>
          <w:sz w:val="24"/>
          <w:szCs w:val="24"/>
          <w:lang w:eastAsia="pl-PL"/>
        </w:rPr>
        <w:t>1082</w:t>
      </w:r>
      <w:r w:rsidR="00B95223" w:rsidRPr="00B95223">
        <w:rPr>
          <w:rFonts w:ascii="Times New Roman" w:eastAsia="Times New Roman" w:hAnsi="Times New Roman" w:cs="Times New Roman"/>
          <w:sz w:val="24"/>
          <w:szCs w:val="24"/>
          <w:lang w:eastAsia="pl-PL"/>
        </w:rPr>
        <w:t xml:space="preserve"> z późn. zm.),</w:t>
      </w:r>
    </w:p>
    <w:p w14:paraId="47A0FC6A" w14:textId="747AFC02" w:rsidR="00B95223" w:rsidRPr="00EC4135" w:rsidRDefault="00B95223" w:rsidP="00EC4135">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 xml:space="preserve">Zarządzenia </w:t>
      </w:r>
      <w:r w:rsidRPr="00B1503F">
        <w:rPr>
          <w:rFonts w:ascii="Times New Roman" w:eastAsia="Times New Roman" w:hAnsi="Times New Roman" w:cs="Times New Roman"/>
          <w:sz w:val="24"/>
          <w:szCs w:val="24"/>
          <w:lang w:eastAsia="pl-PL"/>
        </w:rPr>
        <w:t>Nr EK.0050</w:t>
      </w:r>
      <w:r w:rsidR="00D449F6">
        <w:rPr>
          <w:rFonts w:ascii="Times New Roman" w:eastAsia="Times New Roman" w:hAnsi="Times New Roman" w:cs="Times New Roman"/>
          <w:sz w:val="24"/>
          <w:szCs w:val="24"/>
          <w:lang w:eastAsia="pl-PL"/>
        </w:rPr>
        <w:t>.4</w:t>
      </w:r>
      <w:r w:rsidR="00FF78EA" w:rsidRPr="00EC4135">
        <w:rPr>
          <w:rFonts w:ascii="Times New Roman" w:eastAsia="Times New Roman" w:hAnsi="Times New Roman" w:cs="Times New Roman"/>
          <w:sz w:val="24"/>
          <w:szCs w:val="24"/>
          <w:lang w:eastAsia="pl-PL"/>
        </w:rPr>
        <w:t>.</w:t>
      </w:r>
      <w:r w:rsidRPr="00EC4135">
        <w:rPr>
          <w:rFonts w:ascii="Times New Roman" w:eastAsia="Times New Roman" w:hAnsi="Times New Roman" w:cs="Times New Roman"/>
          <w:sz w:val="24"/>
          <w:szCs w:val="24"/>
          <w:lang w:eastAsia="pl-PL"/>
        </w:rPr>
        <w:t>202</w:t>
      </w:r>
      <w:r w:rsidR="004A1C22" w:rsidRPr="00EC4135">
        <w:rPr>
          <w:rFonts w:ascii="Times New Roman" w:eastAsia="Times New Roman" w:hAnsi="Times New Roman" w:cs="Times New Roman"/>
          <w:sz w:val="24"/>
          <w:szCs w:val="24"/>
          <w:lang w:eastAsia="pl-PL"/>
        </w:rPr>
        <w:t>2</w:t>
      </w:r>
      <w:r w:rsidRPr="00EC4135">
        <w:rPr>
          <w:rFonts w:ascii="Times New Roman" w:eastAsia="Times New Roman" w:hAnsi="Times New Roman" w:cs="Times New Roman"/>
          <w:sz w:val="24"/>
          <w:szCs w:val="24"/>
          <w:lang w:eastAsia="pl-PL"/>
        </w:rPr>
        <w:t xml:space="preserve"> Burmistrza Kłobucka z dni</w:t>
      </w:r>
      <w:r w:rsidR="00FF78EA" w:rsidRPr="00EC4135">
        <w:rPr>
          <w:rFonts w:ascii="Times New Roman" w:eastAsia="Times New Roman" w:hAnsi="Times New Roman" w:cs="Times New Roman"/>
          <w:sz w:val="24"/>
          <w:szCs w:val="24"/>
          <w:lang w:eastAsia="pl-PL"/>
        </w:rPr>
        <w:t xml:space="preserve">a </w:t>
      </w:r>
      <w:r w:rsidR="0046577F">
        <w:rPr>
          <w:rFonts w:ascii="Times New Roman" w:eastAsia="Times New Roman" w:hAnsi="Times New Roman" w:cs="Times New Roman"/>
          <w:sz w:val="24"/>
          <w:szCs w:val="24"/>
          <w:lang w:eastAsia="pl-PL"/>
        </w:rPr>
        <w:t>1</w:t>
      </w:r>
      <w:r w:rsidR="00D449F6">
        <w:rPr>
          <w:rFonts w:ascii="Times New Roman" w:eastAsia="Times New Roman" w:hAnsi="Times New Roman" w:cs="Times New Roman"/>
          <w:sz w:val="24"/>
          <w:szCs w:val="24"/>
          <w:lang w:eastAsia="pl-PL"/>
        </w:rPr>
        <w:t>4</w:t>
      </w:r>
      <w:r w:rsidRPr="00EC4135">
        <w:rPr>
          <w:rFonts w:ascii="Times New Roman" w:eastAsia="Times New Roman" w:hAnsi="Times New Roman" w:cs="Times New Roman"/>
          <w:sz w:val="24"/>
          <w:szCs w:val="24"/>
          <w:lang w:eastAsia="pl-PL"/>
        </w:rPr>
        <w:t xml:space="preserve"> stycznia 202</w:t>
      </w:r>
      <w:r w:rsidR="004A1C22" w:rsidRPr="00EC4135">
        <w:rPr>
          <w:rFonts w:ascii="Times New Roman" w:eastAsia="Times New Roman" w:hAnsi="Times New Roman" w:cs="Times New Roman"/>
          <w:sz w:val="24"/>
          <w:szCs w:val="24"/>
          <w:lang w:eastAsia="pl-PL"/>
        </w:rPr>
        <w:t>2</w:t>
      </w:r>
      <w:r w:rsidRPr="00EC4135">
        <w:rPr>
          <w:rFonts w:ascii="Times New Roman" w:eastAsia="Times New Roman" w:hAnsi="Times New Roman" w:cs="Times New Roman"/>
          <w:sz w:val="24"/>
          <w:szCs w:val="24"/>
          <w:lang w:eastAsia="pl-PL"/>
        </w:rPr>
        <w:t xml:space="preserve"> r. </w:t>
      </w:r>
      <w:r w:rsidR="00B1503F" w:rsidRPr="00EC4135">
        <w:rPr>
          <w:rFonts w:ascii="Times New Roman" w:eastAsia="Times New Roman" w:hAnsi="Times New Roman" w:cs="Times New Roman"/>
          <w:sz w:val="24"/>
          <w:szCs w:val="24"/>
          <w:lang w:eastAsia="pl-PL"/>
        </w:rPr>
        <w:br/>
      </w:r>
      <w:r w:rsidRPr="00EC4135">
        <w:rPr>
          <w:rFonts w:ascii="Times New Roman" w:eastAsia="Times New Roman" w:hAnsi="Times New Roman" w:cs="Times New Roman"/>
          <w:sz w:val="24"/>
          <w:szCs w:val="24"/>
          <w:lang w:eastAsia="pl-PL"/>
        </w:rPr>
        <w:t>w sprawie harmonogramu czynności w postępowaniu rekrutacyjnym oraz w postepowaniu uzupełniającym na rok szkolny 202</w:t>
      </w:r>
      <w:r w:rsidR="004A1C22" w:rsidRPr="00EC4135">
        <w:rPr>
          <w:rFonts w:ascii="Times New Roman" w:eastAsia="Times New Roman" w:hAnsi="Times New Roman" w:cs="Times New Roman"/>
          <w:sz w:val="24"/>
          <w:szCs w:val="24"/>
          <w:lang w:eastAsia="pl-PL"/>
        </w:rPr>
        <w:t>2</w:t>
      </w:r>
      <w:r w:rsidRPr="00EC4135">
        <w:rPr>
          <w:rFonts w:ascii="Times New Roman" w:eastAsia="Times New Roman" w:hAnsi="Times New Roman" w:cs="Times New Roman"/>
          <w:sz w:val="24"/>
          <w:szCs w:val="24"/>
          <w:lang w:eastAsia="pl-PL"/>
        </w:rPr>
        <w:t>/202</w:t>
      </w:r>
      <w:r w:rsidR="004A1C22" w:rsidRPr="00EC4135">
        <w:rPr>
          <w:rFonts w:ascii="Times New Roman" w:eastAsia="Times New Roman" w:hAnsi="Times New Roman" w:cs="Times New Roman"/>
          <w:sz w:val="24"/>
          <w:szCs w:val="24"/>
          <w:lang w:eastAsia="pl-PL"/>
        </w:rPr>
        <w:t>3</w:t>
      </w:r>
      <w:r w:rsidRPr="00EC4135">
        <w:rPr>
          <w:rFonts w:ascii="Times New Roman" w:eastAsia="Times New Roman" w:hAnsi="Times New Roman" w:cs="Times New Roman"/>
          <w:sz w:val="24"/>
          <w:szCs w:val="24"/>
          <w:lang w:eastAsia="pl-PL"/>
        </w:rPr>
        <w:t xml:space="preserve"> do przedszkoli, oddziałów przedszkolnych </w:t>
      </w:r>
      <w:r w:rsidR="00316706" w:rsidRPr="00EC4135">
        <w:rPr>
          <w:rFonts w:ascii="Times New Roman" w:eastAsia="Times New Roman" w:hAnsi="Times New Roman" w:cs="Times New Roman"/>
          <w:sz w:val="24"/>
          <w:szCs w:val="24"/>
          <w:lang w:eastAsia="pl-PL"/>
        </w:rPr>
        <w:br/>
      </w:r>
      <w:r w:rsidRPr="00EC4135">
        <w:rPr>
          <w:rFonts w:ascii="Times New Roman" w:eastAsia="Times New Roman" w:hAnsi="Times New Roman" w:cs="Times New Roman"/>
          <w:sz w:val="24"/>
          <w:szCs w:val="24"/>
          <w:lang w:eastAsia="pl-PL"/>
        </w:rPr>
        <w:t>w szkołach podstawowych i do klas pierwszych szkół podstawowych prowadzonych przez Gminę Kłobuck.</w:t>
      </w:r>
    </w:p>
    <w:p w14:paraId="7172AAB2" w14:textId="05DD1FC0" w:rsidR="00B95223" w:rsidRPr="001A5BC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Uchwał</w:t>
      </w:r>
      <w:r w:rsidR="0037243F">
        <w:rPr>
          <w:rFonts w:ascii="Times New Roman" w:eastAsia="Times New Roman" w:hAnsi="Times New Roman" w:cs="Times New Roman"/>
          <w:sz w:val="24"/>
          <w:szCs w:val="24"/>
          <w:lang w:eastAsia="pl-PL"/>
        </w:rPr>
        <w:t>y</w:t>
      </w:r>
      <w:r w:rsidRPr="00B95223">
        <w:rPr>
          <w:rFonts w:ascii="Times New Roman" w:eastAsia="Times New Roman" w:hAnsi="Times New Roman" w:cs="Times New Roman"/>
          <w:sz w:val="24"/>
          <w:szCs w:val="24"/>
          <w:lang w:eastAsia="pl-PL"/>
        </w:rPr>
        <w:t xml:space="preserve"> Nr 303/XXXI/2017 Rady Miejskiej w Kłobucku z dnia 16 maja 2017 r. </w:t>
      </w:r>
      <w:r w:rsidRPr="00B95223">
        <w:rPr>
          <w:rFonts w:ascii="Times New Roman" w:eastAsia="Times New Roman" w:hAnsi="Times New Roman" w:cs="Times New Roman"/>
          <w:sz w:val="24"/>
          <w:szCs w:val="24"/>
          <w:lang w:eastAsia="pl-PL"/>
        </w:rPr>
        <w:br/>
        <w:t xml:space="preserve">w sprawie określenia kryteriów wraz z przyznaną liczbą punktów branych pod uwagę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postępowaniu rekrutacyjnym przy przyjęciu kandydatów zamieszkałych poza obwodem publicznej szkoły podstawowej do klas pierwszych publicznych szkół podstawowych dla których organem prowadzącym jest Gmina Kłobuck oraz określenia dokumentów niezbędnych do ich potwierdzenia.</w:t>
      </w:r>
    </w:p>
    <w:p w14:paraId="0E3436E6" w14:textId="33B8BE9C" w:rsidR="001A5BC3" w:rsidRPr="00317E16" w:rsidRDefault="001A5BC3" w:rsidP="00611EC0">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Informacje ogólne</w:t>
      </w:r>
    </w:p>
    <w:p w14:paraId="72D5D6C3" w14:textId="27F50443" w:rsidR="001A5BC3" w:rsidRPr="001A5BC3" w:rsidRDefault="001A5BC3" w:rsidP="001A5B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Do klas I przyjmowane są:</w:t>
      </w:r>
    </w:p>
    <w:p w14:paraId="6DD2D45D" w14:textId="666DDAF5"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7 letnie (urodzone w roku 201</w:t>
      </w:r>
      <w:r w:rsidR="004A1C22">
        <w:rPr>
          <w:rFonts w:ascii="Times New Roman" w:eastAsia="Times New Roman" w:hAnsi="Times New Roman" w:cs="Times New Roman"/>
          <w:sz w:val="24"/>
          <w:szCs w:val="24"/>
          <w:lang w:eastAsia="pl-PL"/>
        </w:rPr>
        <w:t>5</w:t>
      </w:r>
      <w:r w:rsidRPr="001A5BC3">
        <w:rPr>
          <w:rFonts w:ascii="Times New Roman" w:eastAsia="Times New Roman" w:hAnsi="Times New Roman" w:cs="Times New Roman"/>
          <w:sz w:val="24"/>
          <w:szCs w:val="24"/>
          <w:lang w:eastAsia="pl-PL"/>
        </w:rPr>
        <w:t>) – objęte obowiązkiem szkolnym,</w:t>
      </w:r>
    </w:p>
    <w:p w14:paraId="4C29F7CF" w14:textId="7B574DED"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6 letnie (urodzone w roku 201</w:t>
      </w:r>
      <w:r w:rsidR="004A1C22">
        <w:rPr>
          <w:rFonts w:ascii="Times New Roman" w:eastAsia="Times New Roman" w:hAnsi="Times New Roman" w:cs="Times New Roman"/>
          <w:sz w:val="24"/>
          <w:szCs w:val="24"/>
          <w:lang w:eastAsia="pl-PL"/>
        </w:rPr>
        <w:t>6</w:t>
      </w:r>
      <w:r w:rsidRPr="001A5BC3">
        <w:rPr>
          <w:rFonts w:ascii="Times New Roman" w:eastAsia="Times New Roman" w:hAnsi="Times New Roman" w:cs="Times New Roman"/>
          <w:sz w:val="24"/>
          <w:szCs w:val="24"/>
          <w:lang w:eastAsia="pl-PL"/>
        </w:rPr>
        <w:t xml:space="preserve">) – zgodnie z wolą rodziców, jeżeli dziecko korzystało </w:t>
      </w:r>
      <w:r w:rsidRPr="001A5BC3">
        <w:rPr>
          <w:rFonts w:ascii="Times New Roman" w:eastAsia="Times New Roman" w:hAnsi="Times New Roman" w:cs="Times New Roman"/>
          <w:sz w:val="24"/>
          <w:szCs w:val="24"/>
          <w:lang w:eastAsia="pl-PL"/>
        </w:rPr>
        <w:br/>
        <w:t>z wychowania przedszkolnego w poprzednim roku szkolnym, w którym ma rozpocząć naukę w szkole albo posiada opinię poradni psychologiczno-pedagogicznej o możliwości rozpoczęcia nauki w szkole podstawowej.</w:t>
      </w:r>
    </w:p>
    <w:p w14:paraId="40CD416E" w14:textId="33CA3C40" w:rsidR="00611EC0" w:rsidRPr="00317E16" w:rsidRDefault="00DE1408" w:rsidP="00611EC0">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Zasady p</w:t>
      </w:r>
      <w:r w:rsidR="00611EC0" w:rsidRPr="00317E16">
        <w:rPr>
          <w:rFonts w:ascii="Times New Roman" w:eastAsia="Times New Roman" w:hAnsi="Times New Roman" w:cs="Times New Roman"/>
          <w:b/>
          <w:bCs/>
          <w:color w:val="1F3864" w:themeColor="accent1" w:themeShade="80"/>
          <w:sz w:val="24"/>
          <w:szCs w:val="24"/>
          <w:lang w:eastAsia="pl-PL"/>
        </w:rPr>
        <w:t>rzy</w:t>
      </w:r>
      <w:r w:rsidRPr="00317E16">
        <w:rPr>
          <w:rFonts w:ascii="Times New Roman" w:eastAsia="Times New Roman" w:hAnsi="Times New Roman" w:cs="Times New Roman"/>
          <w:b/>
          <w:bCs/>
          <w:color w:val="1F3864" w:themeColor="accent1" w:themeShade="80"/>
          <w:sz w:val="24"/>
          <w:szCs w:val="24"/>
          <w:lang w:eastAsia="pl-PL"/>
        </w:rPr>
        <w:t>jęć</w:t>
      </w:r>
      <w:r w:rsidR="00611EC0" w:rsidRPr="00317E16">
        <w:rPr>
          <w:rFonts w:ascii="Times New Roman" w:eastAsia="Times New Roman" w:hAnsi="Times New Roman" w:cs="Times New Roman"/>
          <w:b/>
          <w:bCs/>
          <w:color w:val="1F3864" w:themeColor="accent1" w:themeShade="80"/>
          <w:sz w:val="24"/>
          <w:szCs w:val="24"/>
          <w:lang w:eastAsia="pl-PL"/>
        </w:rPr>
        <w:t xml:space="preserve"> do klasy I</w:t>
      </w:r>
    </w:p>
    <w:p w14:paraId="1551C4BB" w14:textId="77777777" w:rsidR="00D1207D" w:rsidRDefault="00052EF2" w:rsidP="00052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Zgodnie z obowiązującym prawem oświatowym, do klasy pierwszej publicznej szkoły podstawowej przyjmuje się</w:t>
      </w:r>
      <w:r w:rsidR="00D1207D">
        <w:rPr>
          <w:rFonts w:ascii="Times New Roman" w:eastAsia="Times New Roman" w:hAnsi="Times New Roman" w:cs="Times New Roman"/>
          <w:sz w:val="24"/>
          <w:szCs w:val="24"/>
          <w:lang w:eastAsia="pl-PL"/>
        </w:rPr>
        <w:t>:</w:t>
      </w:r>
    </w:p>
    <w:p w14:paraId="56E4034D" w14:textId="0111CA49" w:rsidR="00FD5097"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 urzędu</w:t>
      </w:r>
      <w:r w:rsidR="00FD5097" w:rsidRPr="00C67D06">
        <w:rPr>
          <w:rFonts w:ascii="Times New Roman" w:eastAsia="Times New Roman" w:hAnsi="Times New Roman" w:cs="Times New Roman"/>
          <w:b/>
          <w:bCs/>
          <w:sz w:val="24"/>
          <w:szCs w:val="24"/>
          <w:lang w:eastAsia="pl-PL"/>
        </w:rPr>
        <w:t xml:space="preserve"> -</w:t>
      </w:r>
      <w:r w:rsidRPr="00C67D06">
        <w:rPr>
          <w:rFonts w:ascii="Times New Roman" w:eastAsia="Times New Roman" w:hAnsi="Times New Roman" w:cs="Times New Roman"/>
          <w:sz w:val="24"/>
          <w:szCs w:val="24"/>
          <w:lang w:eastAsia="pl-PL"/>
        </w:rPr>
        <w:t xml:space="preserve"> dzieci zamieszkałe w obwodzie danej szkoły na podstawie </w:t>
      </w:r>
      <w:r w:rsidR="00FD5097" w:rsidRPr="004B282A">
        <w:rPr>
          <w:rFonts w:ascii="Times New Roman" w:eastAsia="Times New Roman" w:hAnsi="Times New Roman" w:cs="Times New Roman"/>
          <w:b/>
          <w:bCs/>
          <w:i/>
          <w:sz w:val="24"/>
          <w:szCs w:val="20"/>
          <w:lang w:eastAsia="pl-PL"/>
        </w:rPr>
        <w:t>zgłoszenia</w:t>
      </w:r>
      <w:r w:rsidR="00FD5097" w:rsidRPr="00C67D06">
        <w:rPr>
          <w:rFonts w:ascii="Times New Roman" w:eastAsia="Times New Roman" w:hAnsi="Times New Roman" w:cs="Times New Roman"/>
          <w:i/>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w:t>
      </w:r>
    </w:p>
    <w:p w14:paraId="68D1EAD0" w14:textId="5B464A19" w:rsidR="00052EF2"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sidRPr="00C67D06">
        <w:rPr>
          <w:rFonts w:ascii="Times New Roman" w:eastAsia="Times New Roman" w:hAnsi="Times New Roman" w:cs="Times New Roman"/>
          <w:iCs/>
          <w:sz w:val="24"/>
          <w:szCs w:val="24"/>
          <w:lang w:eastAsia="pl-PL"/>
        </w:rPr>
        <w:t>na </w:t>
      </w:r>
      <w:r w:rsidR="00FD5097" w:rsidRPr="004B282A">
        <w:rPr>
          <w:rFonts w:ascii="Times New Roman" w:eastAsia="Times New Roman" w:hAnsi="Times New Roman" w:cs="Times New Roman"/>
          <w:b/>
          <w:bCs/>
          <w:i/>
          <w:sz w:val="24"/>
          <w:szCs w:val="20"/>
          <w:lang w:eastAsia="pl-PL"/>
        </w:rPr>
        <w:t>wniosek</w:t>
      </w:r>
      <w:r w:rsidRPr="00C67D06">
        <w:rPr>
          <w:rFonts w:ascii="Times New Roman" w:eastAsia="Times New Roman" w:hAnsi="Times New Roman" w:cs="Times New Roman"/>
          <w:b/>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 xml:space="preserve"> - </w:t>
      </w:r>
      <w:r w:rsidRPr="00C67D06">
        <w:rPr>
          <w:rFonts w:ascii="Times New Roman" w:eastAsia="Times New Roman" w:hAnsi="Times New Roman" w:cs="Times New Roman"/>
          <w:sz w:val="24"/>
          <w:szCs w:val="24"/>
          <w:lang w:eastAsia="pl-PL"/>
        </w:rPr>
        <w:t xml:space="preserve">dzieci zamieszkałe poza obwodem danej szkoły, </w:t>
      </w:r>
      <w:r w:rsidRPr="00C67D06">
        <w:rPr>
          <w:rFonts w:ascii="Times New Roman" w:eastAsia="Times New Roman" w:hAnsi="Times New Roman" w:cs="Times New Roman"/>
          <w:b/>
          <w:bCs/>
          <w:sz w:val="24"/>
          <w:szCs w:val="24"/>
          <w:lang w:eastAsia="pl-PL"/>
        </w:rPr>
        <w:t>jeśli szkoła dysponuje wolnymi miejscami.</w:t>
      </w:r>
    </w:p>
    <w:p w14:paraId="74DD2094" w14:textId="77777777"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w obwodzie danej szkoły</w:t>
      </w:r>
    </w:p>
    <w:p w14:paraId="73CDDB4C" w14:textId="65999966" w:rsid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37243F" w:rsidRPr="00DB0DAC">
        <w:rPr>
          <w:rFonts w:ascii="Times New Roman" w:eastAsia="Times New Roman" w:hAnsi="Times New Roman" w:cs="Times New Roman"/>
          <w:sz w:val="24"/>
          <w:szCs w:val="24"/>
          <w:lang w:eastAsia="pl-PL"/>
        </w:rPr>
        <w:t xml:space="preserve">andydaci zamieszkali w obwodzie szkoły podstawowej, którzy ubiegają się o przyjęcie do klasy I wyłącznie w tej szkole - </w:t>
      </w:r>
      <w:r w:rsidR="0037243F" w:rsidRPr="00DB0DAC">
        <w:rPr>
          <w:rFonts w:ascii="Times New Roman" w:eastAsia="Times New Roman" w:hAnsi="Times New Roman" w:cs="Times New Roman"/>
          <w:b/>
          <w:bCs/>
          <w:sz w:val="24"/>
          <w:szCs w:val="24"/>
          <w:lang w:eastAsia="pl-PL"/>
        </w:rPr>
        <w:t>przyjmowani są z urzędu na podstawie</w:t>
      </w:r>
      <w:r w:rsidR="005A1776" w:rsidRPr="00DB0DAC">
        <w:rPr>
          <w:rFonts w:ascii="Times New Roman" w:eastAsia="Times New Roman" w:hAnsi="Times New Roman" w:cs="Times New Roman"/>
          <w:b/>
          <w:bCs/>
          <w:sz w:val="24"/>
          <w:szCs w:val="24"/>
          <w:lang w:eastAsia="pl-PL"/>
        </w:rPr>
        <w:t xml:space="preserve"> druku -</w:t>
      </w:r>
      <w:r w:rsidR="0037243F" w:rsidRPr="00DB0DAC">
        <w:rPr>
          <w:rFonts w:ascii="Times New Roman" w:eastAsia="Times New Roman" w:hAnsi="Times New Roman" w:cs="Times New Roman"/>
          <w:sz w:val="24"/>
          <w:szCs w:val="24"/>
          <w:lang w:eastAsia="pl-PL"/>
        </w:rPr>
        <w:t xml:space="preserve"> </w:t>
      </w:r>
      <w:r w:rsidR="005A1776" w:rsidRPr="005165BC">
        <w:rPr>
          <w:rFonts w:ascii="Times New Roman" w:eastAsia="Times New Roman" w:hAnsi="Times New Roman" w:cs="Times New Roman"/>
          <w:b/>
          <w:bCs/>
          <w:sz w:val="24"/>
          <w:szCs w:val="24"/>
          <w:lang w:eastAsia="pl-PL"/>
        </w:rPr>
        <w:t>„Z</w:t>
      </w:r>
      <w:r w:rsidR="0037243F" w:rsidRPr="005165BC">
        <w:rPr>
          <w:rFonts w:ascii="Times New Roman" w:eastAsia="Times New Roman" w:hAnsi="Times New Roman" w:cs="Times New Roman"/>
          <w:b/>
          <w:bCs/>
          <w:i/>
          <w:iCs/>
          <w:sz w:val="24"/>
          <w:szCs w:val="24"/>
          <w:lang w:eastAsia="pl-PL"/>
        </w:rPr>
        <w:t>głoszeni</w:t>
      </w:r>
      <w:r w:rsidR="005A1776" w:rsidRPr="005165BC">
        <w:rPr>
          <w:rFonts w:ascii="Times New Roman" w:eastAsia="Times New Roman" w:hAnsi="Times New Roman" w:cs="Times New Roman"/>
          <w:b/>
          <w:bCs/>
          <w:i/>
          <w:iCs/>
          <w:sz w:val="24"/>
          <w:szCs w:val="24"/>
          <w:lang w:eastAsia="pl-PL"/>
        </w:rPr>
        <w:t>e</w:t>
      </w:r>
      <w:r w:rsidR="005A1776" w:rsidRPr="00DB0DAC">
        <w:rPr>
          <w:rFonts w:ascii="Times New Roman" w:eastAsia="Times New Roman" w:hAnsi="Times New Roman" w:cs="Times New Roman"/>
          <w:b/>
          <w:bCs/>
          <w:i/>
          <w:iCs/>
          <w:sz w:val="24"/>
          <w:szCs w:val="24"/>
          <w:lang w:eastAsia="pl-PL"/>
        </w:rPr>
        <w:t xml:space="preserve"> kandydata do klasy pierwszej”</w:t>
      </w:r>
      <w:r>
        <w:rPr>
          <w:rFonts w:ascii="Times New Roman" w:eastAsia="Times New Roman" w:hAnsi="Times New Roman" w:cs="Times New Roman"/>
          <w:b/>
          <w:bCs/>
          <w:sz w:val="24"/>
          <w:szCs w:val="24"/>
          <w:lang w:eastAsia="pl-PL"/>
        </w:rPr>
        <w:t>.</w:t>
      </w:r>
    </w:p>
    <w:p w14:paraId="765BCA3A" w14:textId="76D31D66" w:rsidR="0037243F" w:rsidRP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37243F" w:rsidRPr="00096C7C">
        <w:rPr>
          <w:rFonts w:ascii="Times New Roman" w:eastAsia="Times New Roman" w:hAnsi="Times New Roman" w:cs="Times New Roman"/>
          <w:sz w:val="24"/>
          <w:szCs w:val="24"/>
          <w:lang w:eastAsia="pl-PL"/>
        </w:rPr>
        <w:t>o zgłoszenia dołącza się oświadczenie o miejscu zamieszkania rodziców kandydata</w:t>
      </w:r>
      <w:r w:rsidR="005A1776" w:rsidRPr="00096C7C">
        <w:rPr>
          <w:rFonts w:ascii="Times New Roman" w:eastAsia="Times New Roman" w:hAnsi="Times New Roman" w:cs="Times New Roman"/>
          <w:sz w:val="24"/>
          <w:szCs w:val="24"/>
          <w:lang w:eastAsia="pl-PL"/>
        </w:rPr>
        <w:t xml:space="preserve"> </w:t>
      </w:r>
      <w:r w:rsidR="002F4426">
        <w:rPr>
          <w:rFonts w:ascii="Times New Roman" w:eastAsia="Times New Roman" w:hAnsi="Times New Roman" w:cs="Times New Roman"/>
          <w:sz w:val="24"/>
          <w:szCs w:val="24"/>
          <w:lang w:eastAsia="pl-PL"/>
        </w:rPr>
        <w:br/>
      </w:r>
      <w:r w:rsidR="0037243F" w:rsidRPr="00096C7C">
        <w:rPr>
          <w:rFonts w:ascii="Times New Roman" w:eastAsia="Times New Roman" w:hAnsi="Times New Roman" w:cs="Times New Roman"/>
          <w:sz w:val="24"/>
          <w:szCs w:val="24"/>
          <w:lang w:eastAsia="pl-PL"/>
        </w:rPr>
        <w:t>i kandydata, które składa się pod rygorem odpowiedzialności karnej za składanie fałszywych oświadczeń</w:t>
      </w:r>
      <w:r w:rsidR="0037243F" w:rsidRPr="009C1C55">
        <w:rPr>
          <w:rFonts w:ascii="Times New Roman" w:eastAsia="Times New Roman" w:hAnsi="Times New Roman" w:cs="Times New Roman"/>
          <w:b/>
          <w:bCs/>
          <w:sz w:val="24"/>
          <w:szCs w:val="24"/>
          <w:lang w:eastAsia="pl-PL"/>
        </w:rPr>
        <w:t xml:space="preserve"> </w:t>
      </w:r>
      <w:r w:rsidR="0037243F" w:rsidRPr="009C1C55">
        <w:rPr>
          <w:rFonts w:ascii="Times New Roman" w:eastAsia="Times New Roman" w:hAnsi="Times New Roman" w:cs="Times New Roman"/>
          <w:sz w:val="24"/>
          <w:szCs w:val="24"/>
          <w:lang w:eastAsia="pl-PL"/>
        </w:rPr>
        <w:t>(art. 151 ust. 2 i 3 ww. ustawy z dnia 14 grudnia 2016 r. Prawo oświatowe).</w:t>
      </w:r>
    </w:p>
    <w:p w14:paraId="0BFD5D48" w14:textId="77777777" w:rsidR="00361CB3" w:rsidRDefault="0037243F" w:rsidP="003724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243F">
        <w:rPr>
          <w:rFonts w:ascii="Times New Roman" w:eastAsia="Times New Roman" w:hAnsi="Times New Roman" w:cs="Times New Roman"/>
          <w:sz w:val="24"/>
          <w:szCs w:val="24"/>
          <w:lang w:eastAsia="pl-PL"/>
        </w:rPr>
        <w:t xml:space="preserve">Skorzystanie z miejsca w szkole obwodowej jest prawem, a nie obowiązkiem tzn. </w:t>
      </w:r>
      <w:r w:rsidRPr="001A5BC3">
        <w:rPr>
          <w:rFonts w:ascii="Times New Roman" w:eastAsia="Times New Roman" w:hAnsi="Times New Roman" w:cs="Times New Roman"/>
          <w:b/>
          <w:bCs/>
          <w:sz w:val="24"/>
          <w:szCs w:val="24"/>
          <w:lang w:eastAsia="pl-PL"/>
        </w:rPr>
        <w:t>dziecko ma zapewnione miejsce w klasie I w szkole obwodowej</w:t>
      </w:r>
      <w:r w:rsidRPr="0037243F">
        <w:rPr>
          <w:rFonts w:ascii="Times New Roman" w:eastAsia="Times New Roman" w:hAnsi="Times New Roman" w:cs="Times New Roman"/>
          <w:sz w:val="24"/>
          <w:szCs w:val="24"/>
          <w:lang w:eastAsia="pl-PL"/>
        </w:rPr>
        <w:t>, ale rodzice mogą starać się o przyjęcie dziecka do innej szkoły.</w:t>
      </w:r>
      <w:r>
        <w:rPr>
          <w:rFonts w:ascii="Times New Roman" w:eastAsia="Times New Roman" w:hAnsi="Times New Roman" w:cs="Times New Roman"/>
          <w:sz w:val="24"/>
          <w:szCs w:val="24"/>
          <w:lang w:eastAsia="pl-PL"/>
        </w:rPr>
        <w:t xml:space="preserve"> </w:t>
      </w:r>
    </w:p>
    <w:p w14:paraId="4FC10883" w14:textId="71A82C8A"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poza obwodem danej szkoły</w:t>
      </w:r>
    </w:p>
    <w:p w14:paraId="50F26B84" w14:textId="2E41F9AD" w:rsidR="00DB0DAC" w:rsidRPr="002F4426"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andydaci,  dla  których  wybrana  szkoła  nie  jest  szkołą  obwodową, mogą  być  przyjęci po przeprowadzeniu postępowania  rekrutacyjnego,  jeżeli  dana  publiczna  szkoła podstawowa nadal dysponuje wolnymi miejscami</w:t>
      </w:r>
      <w:r w:rsidR="00714A41" w:rsidRPr="00DB0DAC">
        <w:rPr>
          <w:rFonts w:ascii="Times New Roman" w:eastAsia="Times New Roman" w:hAnsi="Times New Roman" w:cs="Times New Roman"/>
          <w:sz w:val="24"/>
          <w:szCs w:val="24"/>
          <w:lang w:eastAsia="pl-PL"/>
        </w:rPr>
        <w:t xml:space="preserve">. </w:t>
      </w:r>
      <w:r w:rsidR="00714A41" w:rsidRPr="00DB0DAC">
        <w:rPr>
          <w:rFonts w:ascii="Times New Roman" w:hAnsi="Times New Roman" w:cs="Times New Roman"/>
          <w:sz w:val="24"/>
          <w:szCs w:val="24"/>
        </w:rPr>
        <w:t xml:space="preserve">Rodzice kandydata wypełniają </w:t>
      </w:r>
      <w:r w:rsidR="00714A41" w:rsidRPr="002F4426">
        <w:rPr>
          <w:rFonts w:ascii="Times New Roman" w:hAnsi="Times New Roman" w:cs="Times New Roman"/>
          <w:b/>
          <w:bCs/>
          <w:i/>
          <w:iCs/>
          <w:sz w:val="24"/>
          <w:szCs w:val="24"/>
        </w:rPr>
        <w:t>„Wniosek o przyjęcie dziecka do klasy pierwszej”</w:t>
      </w:r>
      <w:r>
        <w:rPr>
          <w:rFonts w:ascii="Times New Roman" w:hAnsi="Times New Roman" w:cs="Times New Roman"/>
          <w:b/>
          <w:bCs/>
          <w:i/>
          <w:iCs/>
          <w:sz w:val="24"/>
          <w:szCs w:val="24"/>
        </w:rPr>
        <w:t>.</w:t>
      </w:r>
    </w:p>
    <w:p w14:paraId="424BE83D" w14:textId="4E28418F" w:rsidR="00DB0DAC" w:rsidRPr="00DB0DAC" w:rsidRDefault="0096488E" w:rsidP="0096488E">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2916D6" w:rsidRPr="00DB0DAC">
        <w:rPr>
          <w:rFonts w:ascii="Times New Roman" w:eastAsia="Times New Roman" w:hAnsi="Times New Roman" w:cs="Times New Roman"/>
          <w:sz w:val="24"/>
          <w:szCs w:val="24"/>
          <w:lang w:eastAsia="pl-PL"/>
        </w:rPr>
        <w:t>odzice mogą ubiegać się o przyjęcie dziecka do dowolnie wybranych szkół, układając własną listę preferencji</w:t>
      </w:r>
      <w:r>
        <w:rPr>
          <w:rFonts w:ascii="Times New Roman" w:eastAsia="Times New Roman" w:hAnsi="Times New Roman" w:cs="Times New Roman"/>
          <w:sz w:val="24"/>
          <w:szCs w:val="24"/>
          <w:lang w:eastAsia="pl-PL"/>
        </w:rPr>
        <w:t>.</w:t>
      </w:r>
    </w:p>
    <w:p w14:paraId="47482208" w14:textId="48D8097B" w:rsidR="00DB0DAC" w:rsidRPr="00DB0DAC"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2916D6" w:rsidRPr="00DB0DAC">
        <w:rPr>
          <w:rFonts w:ascii="Times New Roman" w:eastAsia="Times New Roman" w:hAnsi="Times New Roman" w:cs="Times New Roman"/>
          <w:sz w:val="24"/>
          <w:szCs w:val="24"/>
          <w:lang w:eastAsia="pl-PL"/>
        </w:rPr>
        <w:t>zkoła umieszczona na pierwszym miejscu listy jest tzw. szkołą pierwszego wyboru</w:t>
      </w:r>
      <w:r>
        <w:rPr>
          <w:rFonts w:ascii="Times New Roman" w:eastAsia="Times New Roman" w:hAnsi="Times New Roman" w:cs="Times New Roman"/>
          <w:sz w:val="24"/>
          <w:szCs w:val="24"/>
          <w:lang w:eastAsia="pl-PL"/>
        </w:rPr>
        <w:t>.</w:t>
      </w:r>
    </w:p>
    <w:p w14:paraId="75D3D485" w14:textId="01949DCE" w:rsidR="00714A41" w:rsidRDefault="0096488E" w:rsidP="00C87037">
      <w:pPr>
        <w:pStyle w:val="Akapitzlist"/>
        <w:numPr>
          <w:ilvl w:val="0"/>
          <w:numId w:val="19"/>
        </w:numPr>
        <w:tabs>
          <w:tab w:val="left"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 xml:space="preserve">andydaci przyjmowani są zgodnie z kryteriami określonymi przez </w:t>
      </w:r>
      <w:r w:rsidR="00714A41" w:rsidRPr="00DB0DAC">
        <w:rPr>
          <w:rFonts w:ascii="Times New Roman" w:eastAsia="Times New Roman" w:hAnsi="Times New Roman" w:cs="Times New Roman"/>
          <w:sz w:val="24"/>
          <w:szCs w:val="24"/>
          <w:lang w:eastAsia="pl-PL"/>
        </w:rPr>
        <w:t xml:space="preserve">Radę Miejską </w:t>
      </w:r>
      <w:r w:rsidR="005B71ED">
        <w:rPr>
          <w:rFonts w:ascii="Times New Roman" w:eastAsia="Times New Roman" w:hAnsi="Times New Roman" w:cs="Times New Roman"/>
          <w:sz w:val="24"/>
          <w:szCs w:val="24"/>
          <w:lang w:eastAsia="pl-PL"/>
        </w:rPr>
        <w:br/>
      </w:r>
      <w:r w:rsidR="00714A41" w:rsidRPr="00DB0DAC">
        <w:rPr>
          <w:rFonts w:ascii="Times New Roman" w:eastAsia="Times New Roman" w:hAnsi="Times New Roman" w:cs="Times New Roman"/>
          <w:sz w:val="24"/>
          <w:szCs w:val="24"/>
          <w:lang w:eastAsia="pl-PL"/>
        </w:rPr>
        <w:t>w Kłobucku w Uchwale Nr 303/XXXI/2017 z dnia 16 maja 2017 r. Poszczególnym kryteriom została przypisana określona liczba punktów:</w:t>
      </w:r>
    </w:p>
    <w:tbl>
      <w:tblPr>
        <w:tblStyle w:val="Tabela-Siatka"/>
        <w:tblW w:w="0" w:type="auto"/>
        <w:tblInd w:w="279" w:type="dxa"/>
        <w:tblLook w:val="04A0" w:firstRow="1" w:lastRow="0" w:firstColumn="1" w:lastColumn="0" w:noHBand="0" w:noVBand="1"/>
      </w:tblPr>
      <w:tblGrid>
        <w:gridCol w:w="4305"/>
        <w:gridCol w:w="1124"/>
        <w:gridCol w:w="3354"/>
      </w:tblGrid>
      <w:tr w:rsidR="005B71ED" w14:paraId="60F22A59" w14:textId="77777777" w:rsidTr="002F4426">
        <w:tc>
          <w:tcPr>
            <w:tcW w:w="4389" w:type="dxa"/>
          </w:tcPr>
          <w:p w14:paraId="2E35ECCA" w14:textId="2640E4F8"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Nazwa Kryterium</w:t>
            </w:r>
          </w:p>
        </w:tc>
        <w:tc>
          <w:tcPr>
            <w:tcW w:w="997" w:type="dxa"/>
          </w:tcPr>
          <w:p w14:paraId="65C9DD78" w14:textId="5D5E9DD0"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Liczba punktów</w:t>
            </w:r>
          </w:p>
        </w:tc>
        <w:tc>
          <w:tcPr>
            <w:tcW w:w="3397" w:type="dxa"/>
          </w:tcPr>
          <w:p w14:paraId="0C422781" w14:textId="09E4C993"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Dokumenty niezbędne do potwierdzenia kryterium</w:t>
            </w:r>
          </w:p>
        </w:tc>
      </w:tr>
      <w:tr w:rsidR="005B71ED" w14:paraId="5BB34572" w14:textId="77777777" w:rsidTr="002F4426">
        <w:tc>
          <w:tcPr>
            <w:tcW w:w="4389" w:type="dxa"/>
          </w:tcPr>
          <w:p w14:paraId="454F71CC" w14:textId="7115AFF0"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EC1C1E">
              <w:rPr>
                <w:rFonts w:ascii="Times New Roman" w:eastAsia="Times New Roman" w:hAnsi="Times New Roman" w:cs="Times New Roman"/>
                <w:sz w:val="24"/>
                <w:szCs w:val="24"/>
                <w:lang w:eastAsia="pl-PL"/>
              </w:rPr>
              <w:t>andydat zamieszkuj</w:t>
            </w:r>
            <w:r>
              <w:rPr>
                <w:rFonts w:ascii="Times New Roman" w:eastAsia="Times New Roman" w:hAnsi="Times New Roman" w:cs="Times New Roman"/>
                <w:sz w:val="24"/>
                <w:szCs w:val="24"/>
                <w:lang w:eastAsia="pl-PL"/>
              </w:rPr>
              <w:t>e</w:t>
            </w:r>
            <w:r w:rsidRPr="00EC1C1E">
              <w:rPr>
                <w:rFonts w:ascii="Times New Roman" w:eastAsia="Times New Roman" w:hAnsi="Times New Roman" w:cs="Times New Roman"/>
                <w:sz w:val="24"/>
                <w:szCs w:val="24"/>
                <w:lang w:eastAsia="pl-PL"/>
              </w:rPr>
              <w:t xml:space="preserve"> na terenie gminy Kłobuck</w:t>
            </w:r>
          </w:p>
        </w:tc>
        <w:tc>
          <w:tcPr>
            <w:tcW w:w="997" w:type="dxa"/>
          </w:tcPr>
          <w:p w14:paraId="13CD744E" w14:textId="54F53C5F"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397" w:type="dxa"/>
          </w:tcPr>
          <w:p w14:paraId="4BF39BF8" w14:textId="52452389"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rodzica/opiekuna prawnego</w:t>
            </w:r>
          </w:p>
        </w:tc>
      </w:tr>
      <w:tr w:rsidR="005B71ED" w14:paraId="3861BE67" w14:textId="77777777" w:rsidTr="002F4426">
        <w:tc>
          <w:tcPr>
            <w:tcW w:w="4389" w:type="dxa"/>
          </w:tcPr>
          <w:p w14:paraId="077C03C7" w14:textId="1D483ABE"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1C1E">
              <w:rPr>
                <w:rFonts w:ascii="Times New Roman" w:eastAsia="Times New Roman" w:hAnsi="Times New Roman" w:cs="Times New Roman"/>
                <w:sz w:val="24"/>
                <w:szCs w:val="24"/>
                <w:lang w:eastAsia="pl-PL"/>
              </w:rPr>
              <w:t>odzeństwo kandydata uczęszcza do danej szkoły lub przedszkola położonych</w:t>
            </w:r>
            <w:r>
              <w:rPr>
                <w:rFonts w:ascii="Times New Roman" w:eastAsia="Times New Roman" w:hAnsi="Times New Roman" w:cs="Times New Roman"/>
                <w:sz w:val="24"/>
                <w:szCs w:val="24"/>
                <w:lang w:eastAsia="pl-PL"/>
              </w:rPr>
              <w:t xml:space="preserve"> </w:t>
            </w:r>
            <w:r w:rsidR="00996241">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obwodzie szkoły</w:t>
            </w:r>
          </w:p>
        </w:tc>
        <w:tc>
          <w:tcPr>
            <w:tcW w:w="997" w:type="dxa"/>
          </w:tcPr>
          <w:p w14:paraId="3BA9A935" w14:textId="2B23ADB9"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397" w:type="dxa"/>
          </w:tcPr>
          <w:p w14:paraId="76CD2DC4" w14:textId="7DA5103D"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potwierdza dyrektor na podstawie dokumentacji będącej w posiadaniu placówki</w:t>
            </w:r>
          </w:p>
        </w:tc>
      </w:tr>
    </w:tbl>
    <w:p w14:paraId="4A5AE2CB" w14:textId="087671A8" w:rsidR="002916D6" w:rsidRPr="00C87037" w:rsidRDefault="0096488E" w:rsidP="00C87037">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2916D6" w:rsidRPr="00C87037">
        <w:rPr>
          <w:rFonts w:ascii="Times New Roman" w:eastAsia="Times New Roman" w:hAnsi="Times New Roman" w:cs="Times New Roman"/>
          <w:sz w:val="24"/>
          <w:szCs w:val="24"/>
          <w:lang w:eastAsia="pl-PL"/>
        </w:rPr>
        <w:t xml:space="preserve">mieszczenie  na  liście  preferencji  (na  dowolnej  pozycji)  szkoły  obwodowej  oznacza,  że dziecko ma w niej zapewnione miejsce w sytuacji, gdy nie zostanie zakwalifikowane do innej szkoły. </w:t>
      </w:r>
    </w:p>
    <w:p w14:paraId="385834B1" w14:textId="00EAE13F" w:rsidR="00611EC0" w:rsidRPr="00611EC0" w:rsidRDefault="00F16F85" w:rsidP="00611E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611EC0" w:rsidRPr="00611EC0">
        <w:rPr>
          <w:rFonts w:ascii="Times New Roman" w:eastAsia="Times New Roman" w:hAnsi="Times New Roman" w:cs="Times New Roman"/>
          <w:b/>
          <w:bCs/>
          <w:sz w:val="24"/>
          <w:szCs w:val="24"/>
          <w:lang w:eastAsia="pl-PL"/>
        </w:rPr>
        <w:t xml:space="preserve">ostępowania rekrutacyjne </w:t>
      </w:r>
    </w:p>
    <w:p w14:paraId="776794B4" w14:textId="77777777" w:rsidR="00611EC0" w:rsidRPr="00611EC0" w:rsidRDefault="00611EC0" w:rsidP="00F16F85">
      <w:pPr>
        <w:numPr>
          <w:ilvl w:val="0"/>
          <w:numId w:val="10"/>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Postępowanie rekrutacyjne przeprowadza komisja rekrutacyjna powołana przez dyrektora szkoły.</w:t>
      </w:r>
    </w:p>
    <w:p w14:paraId="5BC0C78F"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Na podstawie spełnianych przez kandydatów kryteriów kwalifikacyjnych komisja rekrutacyjna ustala kolejność przyjęć oraz podaje do publicznej wiadomości wyniki postępowania rekrutacyjnego w formie listy kandydatów zakwalifikowanych i kandydatów niezakwalifikowanych do przyjęcia.</w:t>
      </w:r>
    </w:p>
    <w:p w14:paraId="0DB490B2"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Zakwalifikowanie kandydata do danej szkoły nie jest równoznaczne z jego przyjęciem. Rodzice mają obowiązek potwierdzić wolę uczęszczania ich dziecka do wybranej szkoły, poprzez złożenie w tej szkole pisemnego oświadczenia (</w:t>
      </w:r>
      <w:r w:rsidRPr="00611EC0">
        <w:rPr>
          <w:rFonts w:ascii="Times New Roman" w:eastAsia="Times New Roman" w:hAnsi="Times New Roman" w:cs="Times New Roman"/>
          <w:b/>
          <w:bCs/>
          <w:sz w:val="24"/>
          <w:szCs w:val="24"/>
          <w:lang w:eastAsia="pl-PL"/>
        </w:rPr>
        <w:t>potwierdzenie woli zapisu</w:t>
      </w:r>
      <w:r w:rsidRPr="00611EC0">
        <w:rPr>
          <w:rFonts w:ascii="Times New Roman" w:eastAsia="Times New Roman" w:hAnsi="Times New Roman" w:cs="Times New Roman"/>
          <w:sz w:val="24"/>
          <w:szCs w:val="24"/>
          <w:lang w:eastAsia="pl-PL"/>
        </w:rPr>
        <w:t>).</w:t>
      </w:r>
    </w:p>
    <w:p w14:paraId="631FA4AD" w14:textId="035D86E3" w:rsid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Komisja rekrutacyjna przyjmuje kandydata do szkoły, jeżeli został zakwalifikowany do przyjęcia i rodzice potwierdzili wolę zapisu</w:t>
      </w:r>
      <w:r w:rsidR="005165BC">
        <w:rPr>
          <w:rFonts w:ascii="Times New Roman" w:eastAsia="Times New Roman" w:hAnsi="Times New Roman" w:cs="Times New Roman"/>
          <w:sz w:val="24"/>
          <w:szCs w:val="24"/>
          <w:lang w:eastAsia="pl-PL"/>
        </w:rPr>
        <w:t xml:space="preserve"> </w:t>
      </w:r>
      <w:r w:rsidRPr="00611EC0">
        <w:rPr>
          <w:rFonts w:ascii="Times New Roman" w:eastAsia="Times New Roman" w:hAnsi="Times New Roman" w:cs="Times New Roman"/>
          <w:sz w:val="24"/>
          <w:szCs w:val="24"/>
          <w:lang w:eastAsia="pl-PL"/>
        </w:rPr>
        <w:t>oraz podaje do publicznej wiadomości listę kandydatów przyjętych i kandydatów nieprzyjętych do szkoły.</w:t>
      </w:r>
    </w:p>
    <w:p w14:paraId="1BE8E8FB" w14:textId="77777777" w:rsidR="009D1708" w:rsidRDefault="009D1708" w:rsidP="009D1708">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14:paraId="369519D3" w14:textId="77777777" w:rsidR="00A5796E" w:rsidRPr="00317E16" w:rsidRDefault="00A5796E" w:rsidP="00A5796E">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lastRenderedPageBreak/>
        <w:t>Ważne terminy dotyczące zapisów do klas pierwszych szkół podstawowych:</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410"/>
      </w:tblGrid>
      <w:tr w:rsidR="005C6A21" w:rsidRPr="00EC1C1E" w14:paraId="1F75EA1F" w14:textId="77777777" w:rsidTr="004D14E1">
        <w:trPr>
          <w:tblCellSpacing w:w="15" w:type="dxa"/>
        </w:trPr>
        <w:tc>
          <w:tcPr>
            <w:tcW w:w="6896" w:type="dxa"/>
            <w:vAlign w:val="center"/>
            <w:hideMark/>
          </w:tcPr>
          <w:p w14:paraId="110C7405"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Zgłoszenie</w:t>
            </w:r>
            <w:r w:rsidRPr="00EC1C1E">
              <w:rPr>
                <w:rFonts w:ascii="Times New Roman" w:eastAsia="Times New Roman" w:hAnsi="Times New Roman" w:cs="Times New Roman"/>
                <w:sz w:val="24"/>
                <w:szCs w:val="24"/>
                <w:lang w:eastAsia="pl-PL"/>
              </w:rPr>
              <w:t xml:space="preserve"> dziecka do klasy I szkoły podstawowej obwodowej</w:t>
            </w:r>
          </w:p>
        </w:tc>
        <w:tc>
          <w:tcPr>
            <w:tcW w:w="2365" w:type="dxa"/>
            <w:vAlign w:val="center"/>
            <w:hideMark/>
          </w:tcPr>
          <w:p w14:paraId="25CB986B" w14:textId="77777777"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p>
          <w:p w14:paraId="0EA307FB" w14:textId="62656374"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Pr="006841FB">
              <w:rPr>
                <w:rFonts w:ascii="Times New Roman" w:eastAsia="Times New Roman" w:hAnsi="Times New Roman" w:cs="Times New Roman"/>
                <w:b/>
                <w:sz w:val="24"/>
                <w:szCs w:val="24"/>
                <w:lang w:eastAsia="pl-PL"/>
              </w:rPr>
              <w:t xml:space="preserve"> r.</w:t>
            </w:r>
          </w:p>
        </w:tc>
      </w:tr>
      <w:tr w:rsidR="005C6A21" w:rsidRPr="00EC1C1E" w14:paraId="7BEA0508" w14:textId="77777777" w:rsidTr="004D14E1">
        <w:trPr>
          <w:tblCellSpacing w:w="15" w:type="dxa"/>
        </w:trPr>
        <w:tc>
          <w:tcPr>
            <w:tcW w:w="6896" w:type="dxa"/>
            <w:vAlign w:val="center"/>
            <w:hideMark/>
          </w:tcPr>
          <w:p w14:paraId="09A37B1C"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Rekrutacja</w:t>
            </w:r>
            <w:r w:rsidRPr="00EC1C1E">
              <w:rPr>
                <w:rFonts w:ascii="Times New Roman" w:eastAsia="Times New Roman" w:hAnsi="Times New Roman" w:cs="Times New Roman"/>
                <w:sz w:val="24"/>
                <w:szCs w:val="24"/>
                <w:lang w:eastAsia="pl-PL"/>
              </w:rPr>
              <w:t xml:space="preserve"> do klas pierwszych szkół podstawowych</w:t>
            </w:r>
          </w:p>
        </w:tc>
        <w:tc>
          <w:tcPr>
            <w:tcW w:w="2365" w:type="dxa"/>
            <w:vAlign w:val="center"/>
            <w:hideMark/>
          </w:tcPr>
          <w:p w14:paraId="5FB69E76" w14:textId="194FE7BE"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00560501">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Pr="006841FB">
              <w:rPr>
                <w:rFonts w:ascii="Times New Roman" w:eastAsia="Times New Roman" w:hAnsi="Times New Roman" w:cs="Times New Roman"/>
                <w:b/>
                <w:sz w:val="24"/>
                <w:szCs w:val="24"/>
                <w:lang w:eastAsia="pl-PL"/>
              </w:rPr>
              <w:t xml:space="preserve"> r.</w:t>
            </w:r>
          </w:p>
        </w:tc>
      </w:tr>
      <w:tr w:rsidR="005C6A21" w:rsidRPr="00EC1C1E" w14:paraId="1640A990" w14:textId="77777777" w:rsidTr="004D14E1">
        <w:trPr>
          <w:tblCellSpacing w:w="15" w:type="dxa"/>
        </w:trPr>
        <w:tc>
          <w:tcPr>
            <w:tcW w:w="6896" w:type="dxa"/>
            <w:vAlign w:val="center"/>
            <w:hideMark/>
          </w:tcPr>
          <w:p w14:paraId="5BD000E3" w14:textId="172E4B33"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Ogłoszenie listy kandydatów zakwalifikowanych</w:t>
            </w:r>
            <w:r w:rsidR="00EF4006">
              <w:rPr>
                <w:rFonts w:ascii="Times New Roman" w:eastAsia="Times New Roman" w:hAnsi="Times New Roman" w:cs="Times New Roman"/>
                <w:sz w:val="24"/>
                <w:szCs w:val="24"/>
                <w:lang w:eastAsia="pl-PL"/>
              </w:rPr>
              <w:br/>
            </w:r>
            <w:r w:rsidR="004B282A">
              <w:rPr>
                <w:rFonts w:ascii="Times New Roman" w:eastAsia="Times New Roman" w:hAnsi="Times New Roman" w:cs="Times New Roman"/>
                <w:sz w:val="24"/>
                <w:szCs w:val="24"/>
                <w:lang w:eastAsia="pl-PL"/>
              </w:rPr>
              <w:t>i niezakwalifikowanych</w:t>
            </w:r>
          </w:p>
        </w:tc>
        <w:tc>
          <w:tcPr>
            <w:tcW w:w="2365" w:type="dxa"/>
            <w:vAlign w:val="center"/>
            <w:hideMark/>
          </w:tcPr>
          <w:p w14:paraId="55BEDD67" w14:textId="4D62A9F9"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6841FB">
              <w:rPr>
                <w:rFonts w:ascii="Times New Roman" w:eastAsia="Times New Roman" w:hAnsi="Times New Roman" w:cs="Times New Roman"/>
                <w:b/>
                <w:sz w:val="24"/>
                <w:szCs w:val="24"/>
                <w:lang w:eastAsia="pl-PL"/>
              </w:rPr>
              <w:t>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Pr="006841FB">
              <w:rPr>
                <w:rFonts w:ascii="Times New Roman" w:eastAsia="Times New Roman" w:hAnsi="Times New Roman" w:cs="Times New Roman"/>
                <w:b/>
                <w:sz w:val="24"/>
                <w:szCs w:val="24"/>
                <w:lang w:eastAsia="pl-PL"/>
              </w:rPr>
              <w:t xml:space="preserve"> r.</w:t>
            </w:r>
          </w:p>
        </w:tc>
      </w:tr>
      <w:tr w:rsidR="005C6A21" w:rsidRPr="00EC1C1E" w14:paraId="5DCF15F3" w14:textId="77777777" w:rsidTr="004D14E1">
        <w:trPr>
          <w:tblCellSpacing w:w="15" w:type="dxa"/>
        </w:trPr>
        <w:tc>
          <w:tcPr>
            <w:tcW w:w="6896" w:type="dxa"/>
            <w:vAlign w:val="center"/>
            <w:hideMark/>
          </w:tcPr>
          <w:p w14:paraId="49B5B76E" w14:textId="77929E7F"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Potwierdzenie przez rodzica kandydata woli przyjęcia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postaci pisemnego oświadczenia</w:t>
            </w:r>
          </w:p>
        </w:tc>
        <w:tc>
          <w:tcPr>
            <w:tcW w:w="2365" w:type="dxa"/>
            <w:vAlign w:val="center"/>
            <w:hideMark/>
          </w:tcPr>
          <w:p w14:paraId="2AE5F91D" w14:textId="1D115C12" w:rsidR="005C6A21"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00560501">
              <w:rPr>
                <w:rFonts w:ascii="Times New Roman" w:eastAsia="Times New Roman" w:hAnsi="Times New Roman" w:cs="Times New Roman"/>
                <w:b/>
                <w:sz w:val="24"/>
                <w:szCs w:val="24"/>
                <w:lang w:eastAsia="pl-PL"/>
              </w:rPr>
              <w:t xml:space="preserve"> </w:t>
            </w:r>
            <w:r w:rsidR="005C6A21" w:rsidRPr="006841FB">
              <w:rPr>
                <w:rFonts w:ascii="Times New Roman" w:eastAsia="Times New Roman" w:hAnsi="Times New Roman" w:cs="Times New Roman"/>
                <w:b/>
                <w:sz w:val="24"/>
                <w:szCs w:val="24"/>
                <w:lang w:eastAsia="pl-PL"/>
              </w:rPr>
              <w:t>r.</w:t>
            </w:r>
          </w:p>
          <w:p w14:paraId="5B4AC0B0" w14:textId="02C67911"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do</w:t>
            </w:r>
            <w:r w:rsidRPr="006841FB">
              <w:rPr>
                <w:rFonts w:ascii="Times New Roman" w:eastAsia="Times New Roman" w:hAnsi="Times New Roman" w:cs="Times New Roman"/>
                <w:b/>
                <w:sz w:val="24"/>
                <w:szCs w:val="24"/>
                <w:lang w:eastAsia="pl-PL"/>
              </w:rPr>
              <w:t xml:space="preserve"> 1</w:t>
            </w:r>
            <w:r w:rsidR="00560501">
              <w:rPr>
                <w:rFonts w:ascii="Times New Roman" w:eastAsia="Times New Roman" w:hAnsi="Times New Roman" w:cs="Times New Roman"/>
                <w:b/>
                <w:sz w:val="24"/>
                <w:szCs w:val="24"/>
                <w:lang w:eastAsia="pl-PL"/>
              </w:rPr>
              <w:t>3</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Pr="006841FB">
              <w:rPr>
                <w:rFonts w:ascii="Times New Roman" w:eastAsia="Times New Roman" w:hAnsi="Times New Roman" w:cs="Times New Roman"/>
                <w:b/>
                <w:sz w:val="24"/>
                <w:szCs w:val="24"/>
                <w:lang w:eastAsia="pl-PL"/>
              </w:rPr>
              <w:t xml:space="preserve"> r.</w:t>
            </w:r>
          </w:p>
        </w:tc>
      </w:tr>
      <w:tr w:rsidR="005C6A21" w:rsidRPr="00EC1C1E" w14:paraId="697660CD" w14:textId="77777777" w:rsidTr="004D14E1">
        <w:trPr>
          <w:tblCellSpacing w:w="15" w:type="dxa"/>
        </w:trPr>
        <w:tc>
          <w:tcPr>
            <w:tcW w:w="6896" w:type="dxa"/>
            <w:vAlign w:val="center"/>
            <w:hideMark/>
          </w:tcPr>
          <w:p w14:paraId="6C89E856" w14:textId="0160BF2C"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Ogłoszenie listy kandydatów przyjętych </w:t>
            </w:r>
            <w:r w:rsidR="004B282A">
              <w:rPr>
                <w:rFonts w:ascii="Times New Roman" w:eastAsia="Times New Roman" w:hAnsi="Times New Roman" w:cs="Times New Roman"/>
                <w:sz w:val="24"/>
                <w:szCs w:val="24"/>
                <w:lang w:eastAsia="pl-PL"/>
              </w:rPr>
              <w:t xml:space="preserve">i nieprzyjętych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do szkoły podstawowej</w:t>
            </w:r>
          </w:p>
        </w:tc>
        <w:tc>
          <w:tcPr>
            <w:tcW w:w="2365" w:type="dxa"/>
            <w:vAlign w:val="center"/>
            <w:hideMark/>
          </w:tcPr>
          <w:p w14:paraId="01A31C03" w14:textId="117592EC" w:rsidR="00A5796E" w:rsidRPr="006841FB" w:rsidRDefault="00560501" w:rsidP="005C6A2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00A5796E"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00694923">
              <w:rPr>
                <w:rFonts w:ascii="Times New Roman" w:eastAsia="Times New Roman" w:hAnsi="Times New Roman" w:cs="Times New Roman"/>
                <w:b/>
                <w:sz w:val="24"/>
                <w:szCs w:val="24"/>
                <w:lang w:eastAsia="pl-PL"/>
              </w:rPr>
              <w:t xml:space="preserve"> </w:t>
            </w:r>
            <w:r w:rsidR="00A5796E" w:rsidRPr="006841FB">
              <w:rPr>
                <w:rFonts w:ascii="Times New Roman" w:eastAsia="Times New Roman" w:hAnsi="Times New Roman" w:cs="Times New Roman"/>
                <w:b/>
                <w:sz w:val="24"/>
                <w:szCs w:val="24"/>
                <w:lang w:eastAsia="pl-PL"/>
              </w:rPr>
              <w:t>r.</w:t>
            </w:r>
          </w:p>
        </w:tc>
      </w:tr>
      <w:tr w:rsidR="005C6A21" w:rsidRPr="00EC1C1E" w14:paraId="23DC732C" w14:textId="77777777" w:rsidTr="004D14E1">
        <w:trPr>
          <w:tblCellSpacing w:w="15" w:type="dxa"/>
        </w:trPr>
        <w:tc>
          <w:tcPr>
            <w:tcW w:w="6896" w:type="dxa"/>
            <w:vAlign w:val="center"/>
            <w:hideMark/>
          </w:tcPr>
          <w:p w14:paraId="7D6C7DC6"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Termin postępowania uzupełniającego</w:t>
            </w:r>
          </w:p>
        </w:tc>
        <w:tc>
          <w:tcPr>
            <w:tcW w:w="2365" w:type="dxa"/>
            <w:vAlign w:val="center"/>
            <w:hideMark/>
          </w:tcPr>
          <w:p w14:paraId="46221069" w14:textId="460A5825" w:rsidR="00A5796E" w:rsidRPr="006841FB" w:rsidRDefault="00A5796E" w:rsidP="004D14E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0</w:t>
            </w:r>
            <w:r w:rsidR="005A1A10">
              <w:rPr>
                <w:rFonts w:ascii="Times New Roman" w:eastAsia="Times New Roman" w:hAnsi="Times New Roman" w:cs="Times New Roman"/>
                <w:b/>
                <w:sz w:val="24"/>
                <w:szCs w:val="24"/>
                <w:lang w:eastAsia="pl-PL"/>
              </w:rPr>
              <w:t>7</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560501">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1</w:t>
            </w:r>
            <w:r w:rsidR="005A1A10">
              <w:rPr>
                <w:rFonts w:ascii="Times New Roman" w:eastAsia="Times New Roman" w:hAnsi="Times New Roman" w:cs="Times New Roman"/>
                <w:b/>
                <w:sz w:val="24"/>
                <w:szCs w:val="24"/>
                <w:lang w:eastAsia="pl-PL"/>
              </w:rPr>
              <w:t>3</w:t>
            </w:r>
            <w:r w:rsidR="006841FB"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403C53">
              <w:rPr>
                <w:rFonts w:ascii="Times New Roman" w:eastAsia="Times New Roman" w:hAnsi="Times New Roman" w:cs="Times New Roman"/>
                <w:b/>
                <w:sz w:val="24"/>
                <w:szCs w:val="24"/>
                <w:lang w:eastAsia="pl-PL"/>
              </w:rPr>
              <w:t>6</w:t>
            </w:r>
            <w:r w:rsidR="006841FB"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4A1C22">
              <w:rPr>
                <w:rFonts w:ascii="Times New Roman" w:eastAsia="Times New Roman" w:hAnsi="Times New Roman" w:cs="Times New Roman"/>
                <w:b/>
                <w:sz w:val="24"/>
                <w:szCs w:val="24"/>
                <w:lang w:eastAsia="pl-PL"/>
              </w:rPr>
              <w:t>2</w:t>
            </w:r>
            <w:r w:rsidRPr="006841FB">
              <w:rPr>
                <w:rFonts w:ascii="Times New Roman" w:eastAsia="Times New Roman" w:hAnsi="Times New Roman" w:cs="Times New Roman"/>
                <w:b/>
                <w:sz w:val="24"/>
                <w:szCs w:val="24"/>
                <w:lang w:eastAsia="pl-PL"/>
              </w:rPr>
              <w:t xml:space="preserve"> r.</w:t>
            </w:r>
          </w:p>
        </w:tc>
      </w:tr>
    </w:tbl>
    <w:p w14:paraId="7AE8BD48" w14:textId="3038C83B" w:rsidR="006E4931" w:rsidRPr="00320AC7" w:rsidRDefault="006E4931" w:rsidP="006E4931">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20AC7">
        <w:rPr>
          <w:rFonts w:ascii="Times New Roman" w:eastAsia="Times New Roman" w:hAnsi="Times New Roman" w:cs="Times New Roman"/>
          <w:b/>
          <w:bCs/>
          <w:color w:val="1F3864" w:themeColor="accent1" w:themeShade="80"/>
          <w:sz w:val="24"/>
          <w:szCs w:val="24"/>
          <w:lang w:eastAsia="pl-PL"/>
        </w:rPr>
        <w:t>Procedura odwoławcza</w:t>
      </w:r>
    </w:p>
    <w:p w14:paraId="0D665AED" w14:textId="0757D562" w:rsidR="00C67D06" w:rsidRPr="00A5796E" w:rsidRDefault="00C67D06" w:rsidP="006E4931">
      <w:pPr>
        <w:spacing w:before="100" w:beforeAutospacing="1" w:after="100" w:afterAutospacing="1" w:line="240" w:lineRule="auto"/>
        <w:rPr>
          <w:rFonts w:ascii="Times New Roman" w:eastAsia="Times New Roman" w:hAnsi="Times New Roman" w:cs="Times New Roman"/>
          <w:sz w:val="24"/>
          <w:szCs w:val="24"/>
          <w:lang w:eastAsia="pl-PL"/>
        </w:rPr>
      </w:pPr>
      <w:r w:rsidRPr="00A5796E">
        <w:rPr>
          <w:rFonts w:ascii="Times New Roman" w:eastAsia="Times New Roman" w:hAnsi="Times New Roman" w:cs="Times New Roman"/>
          <w:sz w:val="24"/>
          <w:szCs w:val="24"/>
          <w:lang w:eastAsia="pl-PL"/>
        </w:rPr>
        <w:t>Rodzice/prawni opiekunowie kandydatów, którzy nie zostali przyjęci mogą:</w:t>
      </w:r>
    </w:p>
    <w:p w14:paraId="44C716FD" w14:textId="6607A217"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 xml:space="preserve">Złożyć wniosek do komisji rekrutacyjnej o sporządzenie uzasadnienia odmowy przyjęcia kandydata, w terminie 7 dni od dnia podania do publicznej wiadomości listy kandydatów przyjętych </w:t>
      </w:r>
      <w:r w:rsidR="00EF4006">
        <w:rPr>
          <w:rFonts w:ascii="Times New Roman" w:eastAsia="Times New Roman" w:hAnsi="Times New Roman" w:cs="Times New Roman"/>
          <w:lang w:eastAsia="pl-PL"/>
        </w:rPr>
        <w:br/>
      </w:r>
      <w:r w:rsidRPr="00C67D06">
        <w:rPr>
          <w:rFonts w:ascii="Times New Roman" w:eastAsia="Times New Roman" w:hAnsi="Times New Roman" w:cs="Times New Roman"/>
          <w:lang w:eastAsia="pl-PL"/>
        </w:rPr>
        <w:t>i nieprzyjętych.</w:t>
      </w:r>
    </w:p>
    <w:p w14:paraId="24C9C57F" w14:textId="77777777"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Komisja rekrutacyjna przygotowuje i wydaje uzasadnienie w terminie do 5 dni od dnia złożenia przez rodzica wniosku.</w:t>
      </w:r>
    </w:p>
    <w:p w14:paraId="6BAA6DF4" w14:textId="2AB41231"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Wnieść do dyrektora szkoły odwołanie od rozstrzygnięcia komisji rekrutacyjnej w terminie 7 dni od dnia otrzymania uzasadnienia.</w:t>
      </w:r>
    </w:p>
    <w:p w14:paraId="04491B29" w14:textId="755F862A"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Dyrektor</w:t>
      </w:r>
      <w:r>
        <w:rPr>
          <w:rFonts w:ascii="Times New Roman" w:eastAsia="Times New Roman" w:hAnsi="Times New Roman" w:cs="Times New Roman"/>
          <w:lang w:eastAsia="pl-PL"/>
        </w:rPr>
        <w:t xml:space="preserve"> szkoły</w:t>
      </w:r>
      <w:r w:rsidRPr="008452DB">
        <w:rPr>
          <w:rFonts w:ascii="Times New Roman" w:eastAsia="Times New Roman" w:hAnsi="Times New Roman" w:cs="Times New Roman"/>
          <w:lang w:eastAsia="pl-PL"/>
        </w:rPr>
        <w:t xml:space="preserve"> wydaje decyzję administracyjną dotyczącą odwołania od rozstrzygnięcia komisji rekrutacyjnej w terminie 7 dni od otrzymania odwołania.</w:t>
      </w:r>
    </w:p>
    <w:p w14:paraId="39143424" w14:textId="1C6588A3" w:rsidR="00A825CB" w:rsidRPr="00F16F85" w:rsidRDefault="00A825CB" w:rsidP="001E3641">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F16F85">
        <w:rPr>
          <w:rFonts w:ascii="Times New Roman" w:eastAsia="Times New Roman" w:hAnsi="Times New Roman" w:cs="Times New Roman"/>
          <w:lang w:eastAsia="pl-PL"/>
        </w:rPr>
        <w:t xml:space="preserve">Złożyć do sądu administracyjnego skargę na decyzję dyrektora </w:t>
      </w:r>
      <w:r w:rsidR="00F16F85" w:rsidRPr="00F16F85">
        <w:rPr>
          <w:rFonts w:ascii="Times New Roman" w:eastAsia="Times New Roman" w:hAnsi="Times New Roman" w:cs="Times New Roman"/>
          <w:lang w:eastAsia="pl-PL"/>
        </w:rPr>
        <w:t>szkoły</w:t>
      </w:r>
      <w:r w:rsidR="00F16F85">
        <w:rPr>
          <w:rFonts w:ascii="Times New Roman" w:eastAsia="Times New Roman" w:hAnsi="Times New Roman" w:cs="Times New Roman"/>
          <w:lang w:eastAsia="pl-PL"/>
        </w:rPr>
        <w:t>.</w:t>
      </w:r>
    </w:p>
    <w:p w14:paraId="726E2456" w14:textId="77777777" w:rsidR="00FF78EA" w:rsidRDefault="00FF78EA"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C5B63DF" w14:textId="28EBA037" w:rsidR="00611EC0" w:rsidRPr="00FF78EA" w:rsidRDefault="00611EC0"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F78EA">
        <w:rPr>
          <w:rFonts w:ascii="Times New Roman" w:eastAsia="Times New Roman" w:hAnsi="Times New Roman" w:cs="Times New Roman"/>
          <w:b/>
          <w:bCs/>
          <w:sz w:val="24"/>
          <w:szCs w:val="24"/>
          <w:lang w:eastAsia="pl-PL"/>
        </w:rPr>
        <w:t xml:space="preserve">Szczegółowe informacje na temat postępowania rekrutacyjnego uzyskają Państwo </w:t>
      </w:r>
      <w:r w:rsidR="00FF78EA">
        <w:rPr>
          <w:rFonts w:ascii="Times New Roman" w:eastAsia="Times New Roman" w:hAnsi="Times New Roman" w:cs="Times New Roman"/>
          <w:b/>
          <w:bCs/>
          <w:sz w:val="24"/>
          <w:szCs w:val="24"/>
          <w:lang w:eastAsia="pl-PL"/>
        </w:rPr>
        <w:br/>
      </w:r>
      <w:r w:rsidRPr="00FF78EA">
        <w:rPr>
          <w:rFonts w:ascii="Times New Roman" w:eastAsia="Times New Roman" w:hAnsi="Times New Roman" w:cs="Times New Roman"/>
          <w:b/>
          <w:bCs/>
          <w:sz w:val="24"/>
          <w:szCs w:val="24"/>
          <w:lang w:eastAsia="pl-PL"/>
        </w:rPr>
        <w:t>w każdej szkole podstawowej.</w:t>
      </w:r>
    </w:p>
    <w:p w14:paraId="1E83465A" w14:textId="4D9BD931" w:rsidR="002F4426" w:rsidRPr="00245E25" w:rsidRDefault="002F4426" w:rsidP="002F4426">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sectPr w:rsidR="002F4426" w:rsidRPr="00245E25" w:rsidSect="00E61A7D">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0C91" w14:textId="77777777" w:rsidR="00525582" w:rsidRDefault="00525582" w:rsidP="00E61A7D">
      <w:pPr>
        <w:spacing w:after="0" w:line="240" w:lineRule="auto"/>
      </w:pPr>
      <w:r>
        <w:separator/>
      </w:r>
    </w:p>
  </w:endnote>
  <w:endnote w:type="continuationSeparator" w:id="0">
    <w:p w14:paraId="3995909E" w14:textId="77777777" w:rsidR="00525582" w:rsidRDefault="00525582" w:rsidP="00E6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5C8" w14:textId="5516D507" w:rsidR="009D1708" w:rsidRDefault="009D1708"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A241E2">
      <w:rPr>
        <w:rFonts w:ascii="Times New Roman" w:hAnsi="Times New Roman" w:cs="Times New Roman"/>
        <w:b/>
        <w:noProof/>
        <w:color w:val="1F497D"/>
        <w:sz w:val="24"/>
        <w:szCs w:val="24"/>
      </w:rPr>
      <mc:AlternateContent>
        <mc:Choice Requires="wps">
          <w:drawing>
            <wp:anchor distT="0" distB="0" distL="114300" distR="114300" simplePos="0" relativeHeight="251662336" behindDoc="0" locked="0" layoutInCell="1" allowOverlap="1" wp14:anchorId="67F7529E" wp14:editId="2C049799">
              <wp:simplePos x="0" y="0"/>
              <wp:positionH relativeFrom="column">
                <wp:posOffset>-204469</wp:posOffset>
              </wp:positionH>
              <wp:positionV relativeFrom="paragraph">
                <wp:posOffset>191135</wp:posOffset>
              </wp:positionV>
              <wp:extent cx="606679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AFD4D"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05pt" to="46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" strokecolor="#4472c4 [3204]" strokeweight=".5pt">
              <v:stroke joinstyle="miter"/>
            </v:line>
          </w:pict>
        </mc:Fallback>
      </mc:AlternateContent>
    </w:r>
  </w:p>
  <w:p w14:paraId="6BB77EFE" w14:textId="1EFDF79F" w:rsidR="00E61A7D" w:rsidRPr="00E61A7D" w:rsidRDefault="00E61A7D"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E61A7D">
      <w:rPr>
        <w:rFonts w:ascii="Times New Roman" w:eastAsia="Times New Roman" w:hAnsi="Times New Roman" w:cs="Times New Roman"/>
        <w:sz w:val="18"/>
        <w:szCs w:val="18"/>
        <w:lang w:eastAsia="pl-PL"/>
      </w:rPr>
      <w:t>Rekrutacja do klas pierwszych szkół podstawowych</w:t>
    </w:r>
    <w:r>
      <w:rPr>
        <w:rFonts w:ascii="Times New Roman" w:eastAsia="Times New Roman" w:hAnsi="Times New Roman" w:cs="Times New Roman"/>
        <w:sz w:val="18"/>
        <w:szCs w:val="18"/>
        <w:lang w:eastAsia="pl-PL"/>
      </w:rPr>
      <w:t xml:space="preserve"> </w:t>
    </w:r>
    <w:r w:rsidRPr="00E61A7D">
      <w:rPr>
        <w:rFonts w:ascii="Times New Roman" w:eastAsia="Times New Roman" w:hAnsi="Times New Roman" w:cs="Times New Roman"/>
        <w:sz w:val="18"/>
        <w:szCs w:val="18"/>
        <w:lang w:eastAsia="pl-PL"/>
      </w:rPr>
      <w:t xml:space="preserve"> na rok szkolny 202</w:t>
    </w:r>
    <w:r w:rsidR="004A1C22">
      <w:rPr>
        <w:rFonts w:ascii="Times New Roman" w:eastAsia="Times New Roman" w:hAnsi="Times New Roman" w:cs="Times New Roman"/>
        <w:sz w:val="18"/>
        <w:szCs w:val="18"/>
        <w:lang w:eastAsia="pl-PL"/>
      </w:rPr>
      <w:t>2</w:t>
    </w:r>
    <w:r w:rsidRPr="00E61A7D">
      <w:rPr>
        <w:rFonts w:ascii="Times New Roman" w:eastAsia="Times New Roman" w:hAnsi="Times New Roman" w:cs="Times New Roman"/>
        <w:sz w:val="18"/>
        <w:szCs w:val="18"/>
        <w:lang w:eastAsia="pl-PL"/>
      </w:rPr>
      <w:t>/202</w:t>
    </w:r>
    <w:r w:rsidR="004A1C22">
      <w:rPr>
        <w:rFonts w:ascii="Times New Roman" w:eastAsia="Times New Roman" w:hAnsi="Times New Roman" w:cs="Times New Roman"/>
        <w:sz w:val="18"/>
        <w:szCs w:val="18"/>
        <w:lang w:eastAsia="pl-P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4D63" w14:textId="77777777" w:rsidR="00525582" w:rsidRDefault="00525582" w:rsidP="00E61A7D">
      <w:pPr>
        <w:spacing w:after="0" w:line="240" w:lineRule="auto"/>
      </w:pPr>
      <w:r>
        <w:separator/>
      </w:r>
    </w:p>
  </w:footnote>
  <w:footnote w:type="continuationSeparator" w:id="0">
    <w:p w14:paraId="3D36FCCB" w14:textId="77777777" w:rsidR="00525582" w:rsidRDefault="00525582" w:rsidP="00E6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DAAA" w14:textId="7F822AB3" w:rsidR="007A3920" w:rsidRPr="00A241E2" w:rsidRDefault="007A3920" w:rsidP="007A3920">
    <w:pPr>
      <w:rPr>
        <w:rFonts w:ascii="Times New Roman" w:hAnsi="Times New Roman" w:cs="Times New Roman"/>
        <w:b/>
        <w:sz w:val="24"/>
        <w:szCs w:val="24"/>
      </w:rPr>
    </w:pPr>
    <w:r w:rsidRPr="00A241E2">
      <w:rPr>
        <w:rFonts w:ascii="Times New Roman" w:hAnsi="Times New Roman" w:cs="Times New Roman"/>
        <w:noProof/>
        <w:color w:val="1F497D"/>
        <w:sz w:val="24"/>
        <w:szCs w:val="24"/>
      </w:rPr>
      <w:drawing>
        <wp:anchor distT="0" distB="0" distL="114300" distR="114300" simplePos="0" relativeHeight="251660288" behindDoc="0" locked="0" layoutInCell="1" allowOverlap="1" wp14:anchorId="709FB63E" wp14:editId="61AD9A51">
          <wp:simplePos x="0" y="0"/>
          <wp:positionH relativeFrom="margin">
            <wp:posOffset>-394970</wp:posOffset>
          </wp:positionH>
          <wp:positionV relativeFrom="margin">
            <wp:posOffset>-843280</wp:posOffset>
          </wp:positionV>
          <wp:extent cx="571500" cy="666750"/>
          <wp:effectExtent l="0" t="0" r="19050" b="3810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sidRPr="00A241E2">
      <w:rPr>
        <w:rFonts w:ascii="Times New Roman" w:hAnsi="Times New Roman" w:cs="Times New Roman"/>
        <w:b/>
        <w:sz w:val="24"/>
        <w:szCs w:val="24"/>
      </w:rPr>
      <w:t xml:space="preserve">                         </w:t>
    </w:r>
  </w:p>
  <w:p w14:paraId="3F6D7CCC" w14:textId="7A45E7ED" w:rsidR="007A3920" w:rsidRDefault="007A3920">
    <w:pPr>
      <w:pStyle w:val="Nagwek"/>
    </w:pPr>
  </w:p>
  <w:p w14:paraId="649AE747" w14:textId="0B6F2A94" w:rsidR="007A3920" w:rsidRDefault="007A3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421"/>
    <w:multiLevelType w:val="multilevel"/>
    <w:tmpl w:val="982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0FC"/>
    <w:multiLevelType w:val="multilevel"/>
    <w:tmpl w:val="DF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597"/>
    <w:multiLevelType w:val="multilevel"/>
    <w:tmpl w:val="9C58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D7323"/>
    <w:multiLevelType w:val="multilevel"/>
    <w:tmpl w:val="BA7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94D5A"/>
    <w:multiLevelType w:val="multilevel"/>
    <w:tmpl w:val="7CDC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85D6D"/>
    <w:multiLevelType w:val="hybridMultilevel"/>
    <w:tmpl w:val="CEFA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950F7"/>
    <w:multiLevelType w:val="multilevel"/>
    <w:tmpl w:val="C0F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6FA6"/>
    <w:multiLevelType w:val="hybridMultilevel"/>
    <w:tmpl w:val="C07A8FF6"/>
    <w:lvl w:ilvl="0" w:tplc="3E50D7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F0822"/>
    <w:multiLevelType w:val="multilevel"/>
    <w:tmpl w:val="507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5067D"/>
    <w:multiLevelType w:val="multilevel"/>
    <w:tmpl w:val="439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7F9B"/>
    <w:multiLevelType w:val="multilevel"/>
    <w:tmpl w:val="607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5440F"/>
    <w:multiLevelType w:val="multilevel"/>
    <w:tmpl w:val="66BEF0E2"/>
    <w:lvl w:ilvl="0">
      <w:start w:val="1"/>
      <w:numFmt w:val="decimal"/>
      <w:lvlText w:val="%1."/>
      <w:lvlJc w:val="left"/>
      <w:pPr>
        <w:ind w:left="720" w:hanging="360"/>
      </w:pPr>
      <w:rPr>
        <w:b w:val="0"/>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C233D6D"/>
    <w:multiLevelType w:val="multilevel"/>
    <w:tmpl w:val="60645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84620"/>
    <w:multiLevelType w:val="hybridMultilevel"/>
    <w:tmpl w:val="C834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41860"/>
    <w:multiLevelType w:val="hybridMultilevel"/>
    <w:tmpl w:val="8904B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533A5"/>
    <w:multiLevelType w:val="hybridMultilevel"/>
    <w:tmpl w:val="4F6E8944"/>
    <w:lvl w:ilvl="0" w:tplc="0415000B">
      <w:start w:val="1"/>
      <w:numFmt w:val="bullet"/>
      <w:lvlText w:val=""/>
      <w:lvlJc w:val="left"/>
      <w:pPr>
        <w:tabs>
          <w:tab w:val="num" w:pos="1080"/>
        </w:tabs>
        <w:ind w:left="1080" w:hanging="360"/>
      </w:pPr>
      <w:rPr>
        <w:rFonts w:ascii="Wingdings" w:hAnsi="Wingdings" w:hint="default"/>
      </w:rPr>
    </w:lvl>
    <w:lvl w:ilvl="1" w:tplc="04150001">
      <w:start w:val="1"/>
      <w:numFmt w:val="bullet"/>
      <w:lvlText w:val=""/>
      <w:lvlJc w:val="left"/>
      <w:pPr>
        <w:tabs>
          <w:tab w:val="num" w:pos="1800"/>
        </w:tabs>
        <w:ind w:left="1800" w:hanging="360"/>
      </w:pPr>
      <w:rPr>
        <w:rFonts w:ascii="Symbol" w:hAnsi="Symbol" w:hint="default"/>
      </w:rPr>
    </w:lvl>
    <w:lvl w:ilvl="2" w:tplc="0415000B">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CA74E2"/>
    <w:multiLevelType w:val="multilevel"/>
    <w:tmpl w:val="BA5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F1413"/>
    <w:multiLevelType w:val="multilevel"/>
    <w:tmpl w:val="ADD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23A19"/>
    <w:multiLevelType w:val="multilevel"/>
    <w:tmpl w:val="3E6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65E88"/>
    <w:multiLevelType w:val="hybridMultilevel"/>
    <w:tmpl w:val="8F567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0E29E9"/>
    <w:multiLevelType w:val="hybridMultilevel"/>
    <w:tmpl w:val="395A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6"/>
  </w:num>
  <w:num w:numId="6">
    <w:abstractNumId w:val="18"/>
  </w:num>
  <w:num w:numId="7">
    <w:abstractNumId w:val="17"/>
  </w:num>
  <w:num w:numId="8">
    <w:abstractNumId w:val="0"/>
  </w:num>
  <w:num w:numId="9">
    <w:abstractNumId w:val="3"/>
  </w:num>
  <w:num w:numId="10">
    <w:abstractNumId w:val="4"/>
  </w:num>
  <w:num w:numId="11">
    <w:abstractNumId w:val="10"/>
  </w:num>
  <w:num w:numId="12">
    <w:abstractNumId w:val="2"/>
  </w:num>
  <w:num w:numId="13">
    <w:abstractNumId w:val="8"/>
  </w:num>
  <w:num w:numId="14">
    <w:abstractNumId w:val="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0"/>
    <w:rsid w:val="00000E5E"/>
    <w:rsid w:val="000065D8"/>
    <w:rsid w:val="00017A4E"/>
    <w:rsid w:val="00052EF2"/>
    <w:rsid w:val="00060A39"/>
    <w:rsid w:val="00076B48"/>
    <w:rsid w:val="00096C7C"/>
    <w:rsid w:val="000D6566"/>
    <w:rsid w:val="00106706"/>
    <w:rsid w:val="00141718"/>
    <w:rsid w:val="00190B34"/>
    <w:rsid w:val="001A5BC3"/>
    <w:rsid w:val="00211F8C"/>
    <w:rsid w:val="0024151C"/>
    <w:rsid w:val="00245E25"/>
    <w:rsid w:val="00275383"/>
    <w:rsid w:val="002916D6"/>
    <w:rsid w:val="002A3EE6"/>
    <w:rsid w:val="002E1988"/>
    <w:rsid w:val="002F4426"/>
    <w:rsid w:val="00314EE6"/>
    <w:rsid w:val="00316706"/>
    <w:rsid w:val="00317E16"/>
    <w:rsid w:val="00320AC7"/>
    <w:rsid w:val="00361CB3"/>
    <w:rsid w:val="0037243F"/>
    <w:rsid w:val="003C4B1A"/>
    <w:rsid w:val="00403C53"/>
    <w:rsid w:val="0041151A"/>
    <w:rsid w:val="0046577F"/>
    <w:rsid w:val="00470B79"/>
    <w:rsid w:val="004A1C22"/>
    <w:rsid w:val="004B282A"/>
    <w:rsid w:val="004D14E1"/>
    <w:rsid w:val="004D26FB"/>
    <w:rsid w:val="005165BC"/>
    <w:rsid w:val="0051683E"/>
    <w:rsid w:val="00521392"/>
    <w:rsid w:val="00525582"/>
    <w:rsid w:val="00544745"/>
    <w:rsid w:val="00554C46"/>
    <w:rsid w:val="00560501"/>
    <w:rsid w:val="005A1776"/>
    <w:rsid w:val="005A1A10"/>
    <w:rsid w:val="005B71ED"/>
    <w:rsid w:val="005C0B7B"/>
    <w:rsid w:val="005C6A21"/>
    <w:rsid w:val="00611EC0"/>
    <w:rsid w:val="006841FB"/>
    <w:rsid w:val="00694923"/>
    <w:rsid w:val="006E4931"/>
    <w:rsid w:val="00714A41"/>
    <w:rsid w:val="0073766D"/>
    <w:rsid w:val="00771E23"/>
    <w:rsid w:val="007A3920"/>
    <w:rsid w:val="008570AA"/>
    <w:rsid w:val="00921517"/>
    <w:rsid w:val="00925C9D"/>
    <w:rsid w:val="009319C8"/>
    <w:rsid w:val="009536C7"/>
    <w:rsid w:val="0096488E"/>
    <w:rsid w:val="00982B25"/>
    <w:rsid w:val="00996241"/>
    <w:rsid w:val="009A4DB3"/>
    <w:rsid w:val="009C1C55"/>
    <w:rsid w:val="009D1708"/>
    <w:rsid w:val="00A5796E"/>
    <w:rsid w:val="00A579CC"/>
    <w:rsid w:val="00A825CB"/>
    <w:rsid w:val="00AD0DF7"/>
    <w:rsid w:val="00AE7F9A"/>
    <w:rsid w:val="00B02F85"/>
    <w:rsid w:val="00B10F83"/>
    <w:rsid w:val="00B1503F"/>
    <w:rsid w:val="00B27D5D"/>
    <w:rsid w:val="00B95223"/>
    <w:rsid w:val="00C51EB8"/>
    <w:rsid w:val="00C67D06"/>
    <w:rsid w:val="00C87037"/>
    <w:rsid w:val="00CC4360"/>
    <w:rsid w:val="00CE1019"/>
    <w:rsid w:val="00D1207D"/>
    <w:rsid w:val="00D12F44"/>
    <w:rsid w:val="00D449F6"/>
    <w:rsid w:val="00DB0DAC"/>
    <w:rsid w:val="00DC0ED2"/>
    <w:rsid w:val="00DE1408"/>
    <w:rsid w:val="00E36757"/>
    <w:rsid w:val="00E372A1"/>
    <w:rsid w:val="00E4721E"/>
    <w:rsid w:val="00E61A7D"/>
    <w:rsid w:val="00E802E3"/>
    <w:rsid w:val="00EB24C3"/>
    <w:rsid w:val="00EB38EA"/>
    <w:rsid w:val="00EC1CF7"/>
    <w:rsid w:val="00EC4135"/>
    <w:rsid w:val="00EF4006"/>
    <w:rsid w:val="00F16F85"/>
    <w:rsid w:val="00F61CCB"/>
    <w:rsid w:val="00FD5097"/>
    <w:rsid w:val="00FF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0A10"/>
  <w15:chartTrackingRefBased/>
  <w15:docId w15:val="{85517CA9-4AE6-474F-B25F-9BF0079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1E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1E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1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EC0"/>
    <w:rPr>
      <w:b/>
      <w:bCs/>
    </w:rPr>
  </w:style>
  <w:style w:type="character" w:customStyle="1" w:styleId="fontstyle0">
    <w:name w:val="fontstyle0"/>
    <w:basedOn w:val="Domylnaczcionkaakapitu"/>
    <w:rsid w:val="00611EC0"/>
  </w:style>
  <w:style w:type="character" w:customStyle="1" w:styleId="fontstyle2">
    <w:name w:val="fontstyle2"/>
    <w:basedOn w:val="Domylnaczcionkaakapitu"/>
    <w:rsid w:val="00611EC0"/>
  </w:style>
  <w:style w:type="character" w:customStyle="1" w:styleId="fontstyle3">
    <w:name w:val="fontstyle3"/>
    <w:basedOn w:val="Domylnaczcionkaakapitu"/>
    <w:rsid w:val="00611EC0"/>
  </w:style>
  <w:style w:type="character" w:styleId="Uwydatnienie">
    <w:name w:val="Emphasis"/>
    <w:basedOn w:val="Domylnaczcionkaakapitu"/>
    <w:uiPriority w:val="20"/>
    <w:qFormat/>
    <w:rsid w:val="00611EC0"/>
    <w:rPr>
      <w:i/>
      <w:iCs/>
    </w:rPr>
  </w:style>
  <w:style w:type="character" w:styleId="Hipercze">
    <w:name w:val="Hyperlink"/>
    <w:basedOn w:val="Domylnaczcionkaakapitu"/>
    <w:uiPriority w:val="99"/>
    <w:semiHidden/>
    <w:unhideWhenUsed/>
    <w:rsid w:val="00611EC0"/>
    <w:rPr>
      <w:color w:val="0000FF"/>
      <w:u w:val="single"/>
    </w:rPr>
  </w:style>
  <w:style w:type="paragraph" w:styleId="Akapitzlist">
    <w:name w:val="List Paragraph"/>
    <w:basedOn w:val="Normalny"/>
    <w:uiPriority w:val="34"/>
    <w:qFormat/>
    <w:rsid w:val="00D1207D"/>
    <w:pPr>
      <w:ind w:left="720"/>
      <w:contextualSpacing/>
    </w:pPr>
  </w:style>
  <w:style w:type="table" w:styleId="Tabela-Siatka">
    <w:name w:val="Table Grid"/>
    <w:basedOn w:val="Standardowy"/>
    <w:uiPriority w:val="39"/>
    <w:rsid w:val="005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442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61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A7D"/>
  </w:style>
  <w:style w:type="paragraph" w:styleId="Stopka">
    <w:name w:val="footer"/>
    <w:basedOn w:val="Normalny"/>
    <w:link w:val="StopkaZnak"/>
    <w:uiPriority w:val="99"/>
    <w:unhideWhenUsed/>
    <w:rsid w:val="00E61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A7D"/>
  </w:style>
  <w:style w:type="character" w:styleId="Odwoaniedelikatne">
    <w:name w:val="Subtle Reference"/>
    <w:basedOn w:val="Domylnaczcionkaakapitu"/>
    <w:uiPriority w:val="31"/>
    <w:qFormat/>
    <w:rsid w:val="00320A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4469">
      <w:bodyDiv w:val="1"/>
      <w:marLeft w:val="0"/>
      <w:marRight w:val="0"/>
      <w:marTop w:val="0"/>
      <w:marBottom w:val="0"/>
      <w:divBdr>
        <w:top w:val="none" w:sz="0" w:space="0" w:color="auto"/>
        <w:left w:val="none" w:sz="0" w:space="0" w:color="auto"/>
        <w:bottom w:val="none" w:sz="0" w:space="0" w:color="auto"/>
        <w:right w:val="none" w:sz="0" w:space="0" w:color="auto"/>
      </w:divBdr>
      <w:divsChild>
        <w:div w:id="1853640030">
          <w:marLeft w:val="0"/>
          <w:marRight w:val="0"/>
          <w:marTop w:val="0"/>
          <w:marBottom w:val="0"/>
          <w:divBdr>
            <w:top w:val="none" w:sz="0" w:space="0" w:color="auto"/>
            <w:left w:val="none" w:sz="0" w:space="0" w:color="auto"/>
            <w:bottom w:val="none" w:sz="0" w:space="0" w:color="auto"/>
            <w:right w:val="none" w:sz="0" w:space="0" w:color="auto"/>
          </w:divBdr>
        </w:div>
      </w:divsChild>
    </w:div>
    <w:div w:id="1496611160">
      <w:bodyDiv w:val="1"/>
      <w:marLeft w:val="0"/>
      <w:marRight w:val="0"/>
      <w:marTop w:val="0"/>
      <w:marBottom w:val="0"/>
      <w:divBdr>
        <w:top w:val="none" w:sz="0" w:space="0" w:color="auto"/>
        <w:left w:val="none" w:sz="0" w:space="0" w:color="auto"/>
        <w:bottom w:val="none" w:sz="0" w:space="0" w:color="auto"/>
        <w:right w:val="none" w:sz="0" w:space="0" w:color="auto"/>
      </w:divBdr>
    </w:div>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 w:id="19512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6201-A370-4C06-B0B6-DC7F201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885</Words>
  <Characters>5312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Kuczera</dc:creator>
  <cp:keywords/>
  <dc:description/>
  <cp:lastModifiedBy>ddoruchowska</cp:lastModifiedBy>
  <cp:revision>10</cp:revision>
  <cp:lastPrinted>2022-01-14T06:52:00Z</cp:lastPrinted>
  <dcterms:created xsi:type="dcterms:W3CDTF">2021-12-10T11:30:00Z</dcterms:created>
  <dcterms:modified xsi:type="dcterms:W3CDTF">2022-01-14T06:52:00Z</dcterms:modified>
</cp:coreProperties>
</file>